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35D07" w14:textId="20AC4DC4" w:rsidR="00BC3E25" w:rsidRDefault="00BF1293" w:rsidP="00BF1293">
      <w:pPr>
        <w:jc w:val="center"/>
      </w:pPr>
      <w:bookmarkStart w:id="0" w:name="_GoBack"/>
      <w:bookmarkEnd w:id="0"/>
      <w:r>
        <w:rPr>
          <w:rFonts w:hint="eastAsia"/>
        </w:rPr>
        <w:t>新潟市</w:t>
      </w:r>
      <w:r w:rsidR="00250BF1">
        <w:rPr>
          <w:rFonts w:hint="eastAsia"/>
        </w:rPr>
        <w:t>ＤＸ</w:t>
      </w:r>
      <w:r>
        <w:rPr>
          <w:rFonts w:hint="eastAsia"/>
        </w:rPr>
        <w:t>人材育成支援</w:t>
      </w:r>
      <w:r w:rsidR="004454A1">
        <w:rPr>
          <w:rFonts w:hint="eastAsia"/>
        </w:rPr>
        <w:t>事業の委託公募型プロポーザル</w:t>
      </w:r>
      <w:r>
        <w:rPr>
          <w:rFonts w:hint="eastAsia"/>
        </w:rPr>
        <w:t>実施要領</w:t>
      </w:r>
    </w:p>
    <w:p w14:paraId="75C7C080" w14:textId="77777777" w:rsidR="00BF1293" w:rsidRDefault="00BF1293" w:rsidP="00D4084A"/>
    <w:p w14:paraId="34D3BA34" w14:textId="4DDBC696" w:rsidR="00250BF1" w:rsidRPr="00867714" w:rsidRDefault="002257D9" w:rsidP="00250BF1">
      <w:pPr>
        <w:rPr>
          <w:rFonts w:asciiTheme="majorEastAsia" w:eastAsiaTheme="majorEastAsia" w:hAnsiTheme="majorEastAsia"/>
          <w:b/>
        </w:rPr>
      </w:pPr>
      <w:r>
        <w:rPr>
          <w:rFonts w:hint="eastAsia"/>
        </w:rPr>
        <w:t xml:space="preserve">１　</w:t>
      </w:r>
      <w:r w:rsidR="00250BF1">
        <w:rPr>
          <w:rFonts w:hint="eastAsia"/>
        </w:rPr>
        <w:t>趣旨</w:t>
      </w:r>
    </w:p>
    <w:p w14:paraId="399B1C81" w14:textId="5B0D9FCF" w:rsidR="00250BF1" w:rsidRPr="00C508B1" w:rsidRDefault="00250BF1" w:rsidP="00250BF1">
      <w:pPr>
        <w:ind w:firstLineChars="100" w:firstLine="210"/>
        <w:rPr>
          <w:szCs w:val="21"/>
        </w:rPr>
      </w:pPr>
      <w:r>
        <w:rPr>
          <w:rFonts w:hint="eastAsia"/>
        </w:rPr>
        <w:t>この要領は、新潟市ＤＸ人材育成支援</w:t>
      </w:r>
      <w:r w:rsidR="004454A1">
        <w:rPr>
          <w:rFonts w:hint="eastAsia"/>
        </w:rPr>
        <w:t>事業</w:t>
      </w:r>
      <w:r w:rsidR="002257D9">
        <w:rPr>
          <w:rFonts w:hint="eastAsia"/>
        </w:rPr>
        <w:t>の</w:t>
      </w:r>
      <w:r>
        <w:rPr>
          <w:rFonts w:hint="eastAsia"/>
        </w:rPr>
        <w:t>業務委託の</w:t>
      </w:r>
      <w:r w:rsidRPr="00C508B1">
        <w:rPr>
          <w:rFonts w:hint="eastAsia"/>
          <w:szCs w:val="21"/>
        </w:rPr>
        <w:t xml:space="preserve">事業者を選定するために必要な事項を定めるものとする。 </w:t>
      </w:r>
    </w:p>
    <w:p w14:paraId="2428D866" w14:textId="55292D31" w:rsidR="00E3652E" w:rsidRPr="00250BF1" w:rsidRDefault="00E3652E" w:rsidP="00250BF1"/>
    <w:p w14:paraId="14801A3A" w14:textId="705F4FB7" w:rsidR="00250BF1" w:rsidRDefault="002257D9" w:rsidP="00250BF1">
      <w:r>
        <w:rPr>
          <w:rFonts w:hint="eastAsia"/>
        </w:rPr>
        <w:t xml:space="preserve">２　</w:t>
      </w:r>
      <w:r w:rsidR="00250BF1">
        <w:rPr>
          <w:rFonts w:hint="eastAsia"/>
        </w:rPr>
        <w:t>目的</w:t>
      </w:r>
    </w:p>
    <w:p w14:paraId="164B1201" w14:textId="3DC2EE70" w:rsidR="00E3652E" w:rsidRDefault="00E3652E" w:rsidP="00250BF1">
      <w:pPr>
        <w:ind w:firstLineChars="100" w:firstLine="210"/>
      </w:pPr>
      <w:r>
        <w:rPr>
          <w:rFonts w:hint="eastAsia"/>
        </w:rPr>
        <w:t>本</w:t>
      </w:r>
      <w:r w:rsidR="00844861" w:rsidRPr="00844861">
        <w:rPr>
          <w:rFonts w:hint="eastAsia"/>
        </w:rPr>
        <w:t>事業では</w:t>
      </w:r>
      <w:r w:rsidR="00250BF1">
        <w:rPr>
          <w:rFonts w:hint="eastAsia"/>
        </w:rPr>
        <w:t>、</w:t>
      </w:r>
      <w:r w:rsidR="00844861" w:rsidRPr="00844861">
        <w:rPr>
          <w:rFonts w:hint="eastAsia"/>
        </w:rPr>
        <w:t>中小企業に必要とされる人材育成プログラムを把握し、研修等を通じて今後</w:t>
      </w:r>
    </w:p>
    <w:p w14:paraId="6B14B0F9" w14:textId="58F9E087" w:rsidR="00844861" w:rsidRPr="00844861" w:rsidRDefault="00844861" w:rsidP="00E3652E">
      <w:r w:rsidRPr="00844861">
        <w:rPr>
          <w:rFonts w:hint="eastAsia"/>
        </w:rPr>
        <w:t>必要となる</w:t>
      </w:r>
      <w:r w:rsidR="00E3652E">
        <w:rPr>
          <w:rFonts w:hint="eastAsia"/>
        </w:rPr>
        <w:t>市内</w:t>
      </w:r>
      <w:r w:rsidRPr="00844861">
        <w:rPr>
          <w:rFonts w:hint="eastAsia"/>
        </w:rPr>
        <w:t>中小企業に向けた</w:t>
      </w:r>
      <w:r w:rsidR="00250BF1">
        <w:rPr>
          <w:rFonts w:hint="eastAsia"/>
        </w:rPr>
        <w:t>ＤＸ</w:t>
      </w:r>
      <w:r w:rsidRPr="00844861">
        <w:rPr>
          <w:rFonts w:hint="eastAsia"/>
        </w:rPr>
        <w:t>人材育成</w:t>
      </w:r>
      <w:r w:rsidR="00E3652E">
        <w:rPr>
          <w:rFonts w:hint="eastAsia"/>
        </w:rPr>
        <w:t>を</w:t>
      </w:r>
      <w:r w:rsidRPr="00844861">
        <w:rPr>
          <w:rFonts w:hint="eastAsia"/>
        </w:rPr>
        <w:t>支援</w:t>
      </w:r>
      <w:r w:rsidR="00E3652E">
        <w:rPr>
          <w:rFonts w:hint="eastAsia"/>
        </w:rPr>
        <w:t>することにより</w:t>
      </w:r>
      <w:r w:rsidR="00250BF1">
        <w:rPr>
          <w:rFonts w:hint="eastAsia"/>
        </w:rPr>
        <w:t>、</w:t>
      </w:r>
      <w:r w:rsidR="00E3652E">
        <w:rPr>
          <w:rFonts w:hint="eastAsia"/>
        </w:rPr>
        <w:t>市内中小企業の</w:t>
      </w:r>
      <w:r w:rsidR="00250BF1">
        <w:rPr>
          <w:rFonts w:hint="eastAsia"/>
        </w:rPr>
        <w:t>ＤＸ</w:t>
      </w:r>
      <w:r w:rsidR="00E3652E">
        <w:rPr>
          <w:rFonts w:hint="eastAsia"/>
        </w:rPr>
        <w:t>を促進する。</w:t>
      </w:r>
    </w:p>
    <w:p w14:paraId="59BC5DB6" w14:textId="7CD0D7A2" w:rsidR="00BC3E25" w:rsidRPr="00250BF1" w:rsidRDefault="00BC3E25" w:rsidP="00D4084A"/>
    <w:p w14:paraId="635DCDC0" w14:textId="13FA4876" w:rsidR="00844861" w:rsidRDefault="002257D9" w:rsidP="00D4084A">
      <w:r>
        <w:rPr>
          <w:rFonts w:hint="eastAsia"/>
        </w:rPr>
        <w:t xml:space="preserve">３　</w:t>
      </w:r>
      <w:r w:rsidR="00844861">
        <w:rPr>
          <w:rFonts w:hint="eastAsia"/>
        </w:rPr>
        <w:t>事業者の選考</w:t>
      </w:r>
    </w:p>
    <w:p w14:paraId="21414F19" w14:textId="77777777" w:rsidR="00844861" w:rsidRPr="00844861" w:rsidRDefault="00844861" w:rsidP="00844861">
      <w:pPr>
        <w:ind w:firstLineChars="100" w:firstLine="210"/>
      </w:pPr>
      <w:r w:rsidRPr="00844861">
        <w:rPr>
          <w:rFonts w:hint="eastAsia"/>
        </w:rPr>
        <w:t>事業の実施にあたり、広く民間のノウハウや知識、アイデア及び経験等を活用するため、</w:t>
      </w:r>
    </w:p>
    <w:p w14:paraId="61842841" w14:textId="77777777" w:rsidR="00844861" w:rsidRPr="00844861" w:rsidRDefault="00844861" w:rsidP="00844861">
      <w:r w:rsidRPr="00844861">
        <w:rPr>
          <w:rFonts w:hint="eastAsia"/>
        </w:rPr>
        <w:t>企画提案（プロポーザル）方式により受託事業者の募集を行い、応募のあった事業者による提案内容を総合的に審査して、受託事業者を選考する。</w:t>
      </w:r>
    </w:p>
    <w:p w14:paraId="627EF578" w14:textId="77777777" w:rsidR="00844861" w:rsidRPr="00844861" w:rsidRDefault="00844861" w:rsidP="00D4084A"/>
    <w:p w14:paraId="1D4C6C14" w14:textId="386ADF86" w:rsidR="00844861" w:rsidRDefault="002257D9" w:rsidP="00D4084A">
      <w:r>
        <w:rPr>
          <w:rFonts w:hint="eastAsia"/>
        </w:rPr>
        <w:t xml:space="preserve">４　</w:t>
      </w:r>
      <w:r w:rsidR="00844861">
        <w:rPr>
          <w:rFonts w:hint="eastAsia"/>
        </w:rPr>
        <w:t>委託業務の概要</w:t>
      </w:r>
    </w:p>
    <w:p w14:paraId="54BDB926" w14:textId="77777777" w:rsidR="00844861" w:rsidRPr="00844861" w:rsidRDefault="00844861" w:rsidP="00B7334C">
      <w:pPr>
        <w:ind w:firstLineChars="100" w:firstLine="210"/>
      </w:pPr>
      <w:r w:rsidRPr="00844861">
        <w:rPr>
          <w:rFonts w:hint="eastAsia"/>
        </w:rPr>
        <w:t>委託業務の概要</w:t>
      </w:r>
    </w:p>
    <w:p w14:paraId="0D74BC4D" w14:textId="740A8858" w:rsidR="00844861" w:rsidRPr="00844861" w:rsidRDefault="002257D9" w:rsidP="002257D9">
      <w:r>
        <w:rPr>
          <w:rFonts w:hint="eastAsia"/>
        </w:rPr>
        <w:t>（１）</w:t>
      </w:r>
      <w:r w:rsidR="00844861" w:rsidRPr="00844861">
        <w:rPr>
          <w:rFonts w:hint="eastAsia"/>
        </w:rPr>
        <w:t>委託業務の名称</w:t>
      </w:r>
    </w:p>
    <w:p w14:paraId="5268931D" w14:textId="3E1F7E3F" w:rsidR="00844861" w:rsidRPr="00844861" w:rsidRDefault="00844861" w:rsidP="00844861">
      <w:r w:rsidRPr="00844861">
        <w:rPr>
          <w:rFonts w:hint="eastAsia"/>
        </w:rPr>
        <w:t xml:space="preserve">　　新潟市</w:t>
      </w:r>
      <w:r w:rsidR="00250BF1">
        <w:rPr>
          <w:rFonts w:hint="eastAsia"/>
        </w:rPr>
        <w:t>ＤＸ</w:t>
      </w:r>
      <w:r w:rsidRPr="00844861">
        <w:rPr>
          <w:rFonts w:hint="eastAsia"/>
        </w:rPr>
        <w:t>人材育成</w:t>
      </w:r>
      <w:r>
        <w:rPr>
          <w:rFonts w:hint="eastAsia"/>
        </w:rPr>
        <w:t>支援</w:t>
      </w:r>
      <w:r w:rsidR="004454A1">
        <w:rPr>
          <w:rFonts w:hint="eastAsia"/>
        </w:rPr>
        <w:t>事業の</w:t>
      </w:r>
      <w:r w:rsidRPr="00844861">
        <w:rPr>
          <w:rFonts w:hint="eastAsia"/>
        </w:rPr>
        <w:t>業務委託</w:t>
      </w:r>
    </w:p>
    <w:p w14:paraId="10E0A1C5" w14:textId="21CF03BD" w:rsidR="00844861" w:rsidRPr="00844861" w:rsidRDefault="002257D9" w:rsidP="002257D9">
      <w:r>
        <w:rPr>
          <w:rFonts w:hint="eastAsia"/>
        </w:rPr>
        <w:t>（２）</w:t>
      </w:r>
      <w:r w:rsidR="00844861" w:rsidRPr="00844861">
        <w:rPr>
          <w:rFonts w:hint="eastAsia"/>
        </w:rPr>
        <w:t>業務の内容</w:t>
      </w:r>
    </w:p>
    <w:p w14:paraId="14AABB11" w14:textId="35B7CD8E" w:rsidR="00844861" w:rsidRPr="00844861" w:rsidRDefault="00844861" w:rsidP="00844861">
      <w:r w:rsidRPr="00844861">
        <w:rPr>
          <w:rFonts w:hint="eastAsia"/>
        </w:rPr>
        <w:t xml:space="preserve">　　</w:t>
      </w:r>
      <w:r w:rsidR="004454A1">
        <w:rPr>
          <w:rFonts w:hint="eastAsia"/>
        </w:rPr>
        <w:t>新潟市</w:t>
      </w:r>
      <w:r w:rsidR="00250BF1">
        <w:rPr>
          <w:rFonts w:hint="eastAsia"/>
        </w:rPr>
        <w:t>ＤＸ</w:t>
      </w:r>
      <w:r w:rsidRPr="00844861">
        <w:rPr>
          <w:rFonts w:hint="eastAsia"/>
        </w:rPr>
        <w:t>人材育成</w:t>
      </w:r>
      <w:r w:rsidR="00250BF1">
        <w:rPr>
          <w:rFonts w:hint="eastAsia"/>
        </w:rPr>
        <w:t>支援</w:t>
      </w:r>
      <w:r w:rsidR="004454A1">
        <w:rPr>
          <w:rFonts w:hint="eastAsia"/>
        </w:rPr>
        <w:t>事業の</w:t>
      </w:r>
      <w:r w:rsidRPr="00844861">
        <w:rPr>
          <w:rFonts w:hint="eastAsia"/>
        </w:rPr>
        <w:t>業務委託仕様書</w:t>
      </w:r>
      <w:r w:rsidR="00250BF1">
        <w:rPr>
          <w:rFonts w:hint="eastAsia"/>
        </w:rPr>
        <w:t>（</w:t>
      </w:r>
      <w:r w:rsidRPr="00844861">
        <w:rPr>
          <w:rFonts w:hint="eastAsia"/>
        </w:rPr>
        <w:t>別紙</w:t>
      </w:r>
      <w:r w:rsidR="00250BF1">
        <w:rPr>
          <w:rFonts w:hint="eastAsia"/>
        </w:rPr>
        <w:t>１）</w:t>
      </w:r>
      <w:r w:rsidRPr="00844861">
        <w:rPr>
          <w:rFonts w:hint="eastAsia"/>
        </w:rPr>
        <w:t>のとおり</w:t>
      </w:r>
    </w:p>
    <w:p w14:paraId="74D72D00" w14:textId="135D96E3" w:rsidR="00844861" w:rsidRPr="00844861" w:rsidRDefault="002257D9" w:rsidP="002257D9">
      <w:r>
        <w:rPr>
          <w:rFonts w:hint="eastAsia"/>
        </w:rPr>
        <w:t>（３）</w:t>
      </w:r>
      <w:r w:rsidR="00844861" w:rsidRPr="00844861">
        <w:rPr>
          <w:rFonts w:hint="eastAsia"/>
        </w:rPr>
        <w:t>委託契約期間</w:t>
      </w:r>
    </w:p>
    <w:p w14:paraId="7DE6512E" w14:textId="2C41AEE5" w:rsidR="00844861" w:rsidRPr="00844861" w:rsidRDefault="00844861" w:rsidP="00844861">
      <w:r w:rsidRPr="00844861">
        <w:rPr>
          <w:rFonts w:hint="eastAsia"/>
        </w:rPr>
        <w:t xml:space="preserve">　　契約締結日から令和4年</w:t>
      </w:r>
      <w:r w:rsidR="00203210">
        <w:rPr>
          <w:rFonts w:hint="eastAsia"/>
        </w:rPr>
        <w:t>３</w:t>
      </w:r>
      <w:r w:rsidRPr="00844861">
        <w:rPr>
          <w:rFonts w:hint="eastAsia"/>
        </w:rPr>
        <w:t>月</w:t>
      </w:r>
      <w:r w:rsidR="00E3652E">
        <w:rPr>
          <w:rFonts w:hint="eastAsia"/>
        </w:rPr>
        <w:t>1</w:t>
      </w:r>
      <w:r w:rsidR="00E3652E">
        <w:t>5</w:t>
      </w:r>
      <w:r w:rsidRPr="00844861">
        <w:rPr>
          <w:rFonts w:hint="eastAsia"/>
        </w:rPr>
        <w:t>日（</w:t>
      </w:r>
      <w:r w:rsidR="00E3652E">
        <w:rPr>
          <w:rFonts w:hint="eastAsia"/>
        </w:rPr>
        <w:t>火</w:t>
      </w:r>
      <w:r w:rsidRPr="00844861">
        <w:rPr>
          <w:rFonts w:hint="eastAsia"/>
        </w:rPr>
        <w:t>）まで</w:t>
      </w:r>
    </w:p>
    <w:p w14:paraId="07C55F67" w14:textId="36B5644D" w:rsidR="00844861" w:rsidRPr="00844861" w:rsidRDefault="002257D9" w:rsidP="002257D9">
      <w:r>
        <w:rPr>
          <w:rFonts w:hint="eastAsia"/>
        </w:rPr>
        <w:t>（４）</w:t>
      </w:r>
      <w:r w:rsidR="00844861" w:rsidRPr="00844861">
        <w:rPr>
          <w:rFonts w:hint="eastAsia"/>
        </w:rPr>
        <w:t>委託料の上限額</w:t>
      </w:r>
    </w:p>
    <w:p w14:paraId="39E9B87A" w14:textId="5C6D7D57" w:rsidR="00844861" w:rsidRPr="00844861" w:rsidRDefault="00844861" w:rsidP="00844861">
      <w:r w:rsidRPr="00844861">
        <w:rPr>
          <w:rFonts w:hint="eastAsia"/>
        </w:rPr>
        <w:t xml:space="preserve">　　13,200,000円</w:t>
      </w:r>
      <w:r w:rsidR="00250BF1">
        <w:rPr>
          <w:rFonts w:hint="eastAsia"/>
        </w:rPr>
        <w:t>（</w:t>
      </w:r>
      <w:r w:rsidR="004454A1">
        <w:rPr>
          <w:rFonts w:hint="eastAsia"/>
        </w:rPr>
        <w:t>消費税及び地方消費税を含む</w:t>
      </w:r>
      <w:r w:rsidR="00250BF1">
        <w:rPr>
          <w:rFonts w:hint="eastAsia"/>
        </w:rPr>
        <w:t>）</w:t>
      </w:r>
    </w:p>
    <w:p w14:paraId="347CADE0" w14:textId="77777777" w:rsidR="004454A1" w:rsidRDefault="004454A1" w:rsidP="00D4084A"/>
    <w:p w14:paraId="14900D83" w14:textId="480B134A" w:rsidR="00D4084A" w:rsidRDefault="002257D9" w:rsidP="00D4084A">
      <w:r>
        <w:rPr>
          <w:rFonts w:hint="eastAsia"/>
        </w:rPr>
        <w:t>５</w:t>
      </w:r>
      <w:r w:rsidR="003B4C60">
        <w:rPr>
          <w:rFonts w:hint="eastAsia"/>
        </w:rPr>
        <w:t xml:space="preserve">　</w:t>
      </w:r>
      <w:r w:rsidR="00D4084A">
        <w:t>参加資格</w:t>
      </w:r>
    </w:p>
    <w:p w14:paraId="77331069" w14:textId="77777777" w:rsidR="00D4084A" w:rsidRDefault="00D4084A" w:rsidP="002257D9">
      <w:pPr>
        <w:ind w:firstLineChars="100" w:firstLine="210"/>
      </w:pPr>
      <w:r>
        <w:rPr>
          <w:rFonts w:hint="eastAsia"/>
        </w:rPr>
        <w:t>提案者は、以下の要件を全て満たすこと。</w:t>
      </w:r>
    </w:p>
    <w:p w14:paraId="6FCAA190" w14:textId="78D01C05" w:rsidR="00D4084A" w:rsidRDefault="00D4084A" w:rsidP="002257D9">
      <w:pPr>
        <w:ind w:leftChars="100" w:left="210"/>
      </w:pPr>
      <w:r>
        <w:rPr>
          <w:rFonts w:hint="eastAsia"/>
        </w:rPr>
        <w:t>①</w:t>
      </w:r>
      <w:r>
        <w:t xml:space="preserve"> 地方自治法施行令(昭和22年政令第16号。以下「施行令」という)第167条の4第1項の規</w:t>
      </w:r>
      <w:r>
        <w:rPr>
          <w:rFonts w:hint="eastAsia"/>
        </w:rPr>
        <w:t>定に該当する者でないこと。</w:t>
      </w:r>
    </w:p>
    <w:p w14:paraId="14AF5CF2" w14:textId="3B957A36" w:rsidR="00D4084A" w:rsidRDefault="00D4084A" w:rsidP="002257D9">
      <w:pPr>
        <w:ind w:leftChars="100" w:left="210"/>
      </w:pPr>
      <w:r>
        <w:rPr>
          <w:rFonts w:hint="eastAsia"/>
        </w:rPr>
        <w:t>②</w:t>
      </w:r>
      <w:r>
        <w:t xml:space="preserve"> </w:t>
      </w:r>
      <w:r w:rsidR="00DC0D14">
        <w:t>地方自治法</w:t>
      </w:r>
      <w:r>
        <w:t>施行令第167条の4第2項各号に該当する事実があった後、3年を経過しない者又はその者</w:t>
      </w:r>
      <w:r>
        <w:rPr>
          <w:rFonts w:hint="eastAsia"/>
        </w:rPr>
        <w:t>を代理人、支配人その他の使用人若しくは入札代理人として使用する者でないこと。</w:t>
      </w:r>
    </w:p>
    <w:p w14:paraId="1CE23A32" w14:textId="6E5330F2" w:rsidR="00D4084A" w:rsidRDefault="00D4084A" w:rsidP="002257D9">
      <w:pPr>
        <w:ind w:leftChars="100" w:left="210"/>
      </w:pPr>
      <w:r>
        <w:rPr>
          <w:rFonts w:hint="eastAsia"/>
        </w:rPr>
        <w:t>③</w:t>
      </w:r>
      <w:r>
        <w:t xml:space="preserve"> 新潟市の</w:t>
      </w:r>
      <w:r w:rsidR="00DC0D14">
        <w:rPr>
          <w:rFonts w:hint="eastAsia"/>
        </w:rPr>
        <w:t>入札</w:t>
      </w:r>
      <w:r>
        <w:t>参加資格者名簿</w:t>
      </w:r>
      <w:r w:rsidR="00DC0D14">
        <w:rPr>
          <w:rFonts w:hint="eastAsia"/>
        </w:rPr>
        <w:t>（業務委託）</w:t>
      </w:r>
      <w:r>
        <w:t>に登録されていること。</w:t>
      </w:r>
      <w:r w:rsidR="00DC0D14">
        <w:rPr>
          <w:rFonts w:hint="eastAsia"/>
        </w:rPr>
        <w:t>又は</w:t>
      </w:r>
      <w:r w:rsidR="000A6071">
        <w:rPr>
          <w:rFonts w:hint="eastAsia"/>
        </w:rPr>
        <w:t>、</w:t>
      </w:r>
      <w:r w:rsidR="00DC0D14">
        <w:rPr>
          <w:rFonts w:hint="eastAsia"/>
        </w:rPr>
        <w:t>以下の要件</w:t>
      </w:r>
      <w:r>
        <w:rPr>
          <w:rFonts w:hint="eastAsia"/>
        </w:rPr>
        <w:t>を</w:t>
      </w:r>
      <w:r w:rsidR="00DC0D14">
        <w:rPr>
          <w:rFonts w:hint="eastAsia"/>
        </w:rPr>
        <w:t>すべて</w:t>
      </w:r>
      <w:r>
        <w:rPr>
          <w:rFonts w:hint="eastAsia"/>
        </w:rPr>
        <w:t>満たしている者</w:t>
      </w:r>
    </w:p>
    <w:p w14:paraId="2DDF5433" w14:textId="2AE19956" w:rsidR="00D4084A" w:rsidRDefault="00D4084A" w:rsidP="002257D9">
      <w:pPr>
        <w:ind w:firstLineChars="200" w:firstLine="420"/>
      </w:pPr>
      <w:r>
        <w:rPr>
          <w:rFonts w:hint="eastAsia"/>
        </w:rPr>
        <w:lastRenderedPageBreak/>
        <w:t>ア</w:t>
      </w:r>
      <w:r>
        <w:t xml:space="preserve"> </w:t>
      </w:r>
      <w:r w:rsidR="00DC0D14">
        <w:rPr>
          <w:rFonts w:hint="eastAsia"/>
        </w:rPr>
        <w:t>日本国内に存在する法人で国税及び地方税等</w:t>
      </w:r>
      <w:r>
        <w:t>を滞納していない者</w:t>
      </w:r>
    </w:p>
    <w:p w14:paraId="0D36267B" w14:textId="68A57B63" w:rsidR="00D4084A" w:rsidRDefault="00D4084A" w:rsidP="002257D9">
      <w:pPr>
        <w:ind w:leftChars="200" w:left="525" w:hangingChars="50" w:hanging="105"/>
      </w:pPr>
      <w:r>
        <w:rPr>
          <w:rFonts w:hint="eastAsia"/>
        </w:rPr>
        <w:t>イ</w:t>
      </w:r>
      <w:r>
        <w:t xml:space="preserve"> </w:t>
      </w:r>
      <w:r w:rsidR="00DC0D14">
        <w:rPr>
          <w:rFonts w:hint="eastAsia"/>
        </w:rPr>
        <w:t>設立日から申請日までの期間が</w:t>
      </w:r>
      <w:r>
        <w:t>1年以上</w:t>
      </w:r>
      <w:r w:rsidR="00DC0D14">
        <w:rPr>
          <w:rFonts w:hint="eastAsia"/>
        </w:rPr>
        <w:t>経過している</w:t>
      </w:r>
      <w:r>
        <w:t>者。ただし、承</w:t>
      </w:r>
      <w:r>
        <w:rPr>
          <w:rFonts w:hint="eastAsia"/>
        </w:rPr>
        <w:t>継を受けている場合は</w:t>
      </w:r>
      <w:r w:rsidR="00DC0D14">
        <w:rPr>
          <w:rFonts w:hint="eastAsia"/>
        </w:rPr>
        <w:t>、</w:t>
      </w:r>
      <w:r>
        <w:rPr>
          <w:rFonts w:hint="eastAsia"/>
        </w:rPr>
        <w:t>承継前の事業期間を含む</w:t>
      </w:r>
      <w:r w:rsidR="00DC0D14">
        <w:rPr>
          <w:rFonts w:hint="eastAsia"/>
        </w:rPr>
        <w:t>ものとする</w:t>
      </w:r>
      <w:r>
        <w:rPr>
          <w:rFonts w:hint="eastAsia"/>
        </w:rPr>
        <w:t>。</w:t>
      </w:r>
    </w:p>
    <w:p w14:paraId="6DB788E8" w14:textId="77777777" w:rsidR="002257D9" w:rsidRDefault="00D4084A" w:rsidP="002257D9">
      <w:pPr>
        <w:ind w:firstLineChars="100" w:firstLine="210"/>
      </w:pPr>
      <w:r>
        <w:rPr>
          <w:rFonts w:hint="eastAsia"/>
        </w:rPr>
        <w:t>④</w:t>
      </w:r>
      <w:r>
        <w:t xml:space="preserve"> 本プロポーザルによる手続開始から契約締結までの間に、新潟市の指名停止の期間が</w:t>
      </w:r>
    </w:p>
    <w:p w14:paraId="47312FE1" w14:textId="57588ADA" w:rsidR="00D4084A" w:rsidRDefault="00D4084A" w:rsidP="002257D9">
      <w:pPr>
        <w:ind w:firstLineChars="100" w:firstLine="210"/>
      </w:pPr>
      <w:r>
        <w:t>な</w:t>
      </w:r>
      <w:r>
        <w:rPr>
          <w:rFonts w:hint="eastAsia"/>
        </w:rPr>
        <w:t>い者であること。新潟市の入札参加資格者名簿に登載されてない者にあっては、本公募</w:t>
      </w:r>
    </w:p>
    <w:p w14:paraId="45069A16" w14:textId="77777777" w:rsidR="00D4084A" w:rsidRDefault="00D4084A" w:rsidP="00F57E3B">
      <w:pPr>
        <w:ind w:firstLineChars="100" w:firstLine="210"/>
      </w:pPr>
      <w:r>
        <w:rPr>
          <w:rFonts w:hint="eastAsia"/>
        </w:rPr>
        <w:t>による手続開始から契約締結までの間、新潟市の指名停止の措置要件に該当する行為を</w:t>
      </w:r>
    </w:p>
    <w:p w14:paraId="2952258B" w14:textId="77777777" w:rsidR="00D4084A" w:rsidRDefault="00D4084A" w:rsidP="00F57E3B">
      <w:pPr>
        <w:ind w:firstLineChars="100" w:firstLine="210"/>
      </w:pPr>
      <w:r>
        <w:rPr>
          <w:rFonts w:hint="eastAsia"/>
        </w:rPr>
        <w:t>行っていない者であること。</w:t>
      </w:r>
    </w:p>
    <w:p w14:paraId="43826FDE" w14:textId="51F44282" w:rsidR="00D4084A" w:rsidRDefault="00D4084A" w:rsidP="002257D9">
      <w:pPr>
        <w:ind w:leftChars="100" w:left="210"/>
      </w:pPr>
      <w:r>
        <w:rPr>
          <w:rFonts w:hint="eastAsia"/>
        </w:rPr>
        <w:t>⑤</w:t>
      </w:r>
      <w:r>
        <w:t xml:space="preserve"> 会社更生法(平成14年法律第154号)</w:t>
      </w:r>
      <w:r w:rsidR="00DD7202">
        <w:rPr>
          <w:rFonts w:hint="eastAsia"/>
        </w:rPr>
        <w:t>の規定</w:t>
      </w:r>
      <w:r>
        <w:t>に</w:t>
      </w:r>
      <w:r w:rsidR="00DD7202">
        <w:rPr>
          <w:rFonts w:hint="eastAsia"/>
        </w:rPr>
        <w:t>よる</w:t>
      </w:r>
      <w:r>
        <w:t>更</w:t>
      </w:r>
      <w:r>
        <w:rPr>
          <w:rFonts w:hint="eastAsia"/>
        </w:rPr>
        <w:t>生手続開始の申立て</w:t>
      </w:r>
      <w:r w:rsidR="00DD7202">
        <w:rPr>
          <w:rFonts w:hint="eastAsia"/>
        </w:rPr>
        <w:t>、又は</w:t>
      </w:r>
      <w:r w:rsidR="00DD7202">
        <w:t>民事再生法(平成11年法律第225号)</w:t>
      </w:r>
      <w:r w:rsidR="00DD7202">
        <w:rPr>
          <w:rFonts w:hint="eastAsia"/>
        </w:rPr>
        <w:t>の規定による再生手続開始の申立てがなされている者</w:t>
      </w:r>
      <w:r>
        <w:t>(</w:t>
      </w:r>
      <w:r w:rsidR="00DD7202">
        <w:rPr>
          <w:rFonts w:hint="eastAsia"/>
        </w:rPr>
        <w:t>会社更生法に基づく</w:t>
      </w:r>
      <w:r>
        <w:t>更生手続開始の決定</w:t>
      </w:r>
      <w:r w:rsidR="00DD7202">
        <w:rPr>
          <w:rFonts w:hint="eastAsia"/>
        </w:rPr>
        <w:t>又は民事再生法に基づく再生手続開始の決定を受けた場合を除く。)</w:t>
      </w:r>
      <w:r>
        <w:t>でないこと。</w:t>
      </w:r>
    </w:p>
    <w:p w14:paraId="69A1D865" w14:textId="1A19606B" w:rsidR="00D4084A" w:rsidRDefault="00D4084A" w:rsidP="002257D9">
      <w:pPr>
        <w:ind w:leftChars="100" w:left="210"/>
      </w:pPr>
      <w:r>
        <w:rPr>
          <w:rFonts w:hint="eastAsia"/>
        </w:rPr>
        <w:t>⑥</w:t>
      </w:r>
      <w:r>
        <w:t xml:space="preserve"> 暴力団(新潟市暴力団排除条例(平成24年新潟市条例第61条)第2条第1項第2号に規定す</w:t>
      </w:r>
      <w:r>
        <w:rPr>
          <w:rFonts w:hint="eastAsia"/>
        </w:rPr>
        <w:t>る暴力団をいう。</w:t>
      </w:r>
      <w:r>
        <w:t>)又は暴力団員(同条第3号に規定する暴力団員をいう。)</w:t>
      </w:r>
      <w:r w:rsidR="00DC0D14">
        <w:rPr>
          <w:rFonts w:hint="eastAsia"/>
        </w:rPr>
        <w:t>の利益につながる活動を行う者</w:t>
      </w:r>
      <w:r>
        <w:t>、</w:t>
      </w:r>
      <w:r w:rsidR="00DC0D14">
        <w:rPr>
          <w:rFonts w:hint="eastAsia"/>
        </w:rPr>
        <w:t>若しくはこれらと社会的に非難されるべき関係を有する者でないこと。</w:t>
      </w:r>
    </w:p>
    <w:p w14:paraId="051454EB" w14:textId="77777777" w:rsidR="00BC3E25" w:rsidRPr="00BC3E25" w:rsidRDefault="00BC3E25" w:rsidP="00D4084A"/>
    <w:p w14:paraId="00F79474" w14:textId="67F58519" w:rsidR="00D4084A" w:rsidRDefault="003B4C60" w:rsidP="00D4084A">
      <w:r>
        <w:rPr>
          <w:rFonts w:hint="eastAsia"/>
        </w:rPr>
        <w:t xml:space="preserve">６　</w:t>
      </w:r>
      <w:r w:rsidR="00D4084A">
        <w:t>スケジュール</w:t>
      </w:r>
    </w:p>
    <w:p w14:paraId="3506DFFC" w14:textId="5BCD83BD" w:rsidR="00D4084A" w:rsidRDefault="00D4084A" w:rsidP="00F57E3B">
      <w:pPr>
        <w:ind w:firstLineChars="100" w:firstLine="210"/>
      </w:pPr>
      <w:r>
        <w:rPr>
          <w:rFonts w:hint="eastAsia"/>
        </w:rPr>
        <w:t>公募</w:t>
      </w:r>
      <w:r w:rsidR="00B7334C">
        <w:rPr>
          <w:rFonts w:hint="eastAsia"/>
        </w:rPr>
        <w:t>期間</w:t>
      </w:r>
      <w:r w:rsidR="00F57E3B">
        <w:rPr>
          <w:rFonts w:hint="eastAsia"/>
        </w:rPr>
        <w:t xml:space="preserve">　　　　　　　</w:t>
      </w:r>
      <w:r>
        <w:t xml:space="preserve"> </w:t>
      </w:r>
      <w:r w:rsidR="00B7334C">
        <w:rPr>
          <w:rFonts w:hint="eastAsia"/>
        </w:rPr>
        <w:t xml:space="preserve">　　　</w:t>
      </w:r>
      <w:r>
        <w:t>令和</w:t>
      </w:r>
      <w:r w:rsidR="00E3652E">
        <w:t>3</w:t>
      </w:r>
      <w:r>
        <w:t>年</w:t>
      </w:r>
      <w:r w:rsidR="00E3652E">
        <w:rPr>
          <w:rFonts w:hint="eastAsia"/>
        </w:rPr>
        <w:t>1</w:t>
      </w:r>
      <w:r w:rsidR="00E3652E">
        <w:t>0</w:t>
      </w:r>
      <w:r>
        <w:t>月</w:t>
      </w:r>
      <w:r w:rsidR="002257D9">
        <w:t>12</w:t>
      </w:r>
      <w:r>
        <w:t>日</w:t>
      </w:r>
      <w:r w:rsidR="00E3652E">
        <w:rPr>
          <w:rFonts w:hint="eastAsia"/>
        </w:rPr>
        <w:t>(</w:t>
      </w:r>
      <w:r w:rsidR="002257D9">
        <w:rPr>
          <w:rFonts w:hint="eastAsia"/>
        </w:rPr>
        <w:t>火</w:t>
      </w:r>
      <w:r w:rsidR="00E3652E">
        <w:rPr>
          <w:rFonts w:hint="eastAsia"/>
        </w:rPr>
        <w:t>)</w:t>
      </w:r>
      <w:r w:rsidR="002322F5">
        <w:rPr>
          <w:rFonts w:hint="eastAsia"/>
        </w:rPr>
        <w:t>～</w:t>
      </w:r>
      <w:r w:rsidR="00E3652E">
        <w:t>1</w:t>
      </w:r>
      <w:r w:rsidR="004454A1">
        <w:t>1</w:t>
      </w:r>
      <w:r w:rsidR="002322F5">
        <w:rPr>
          <w:rFonts w:hint="eastAsia"/>
        </w:rPr>
        <w:t>月</w:t>
      </w:r>
      <w:r w:rsidR="004454A1">
        <w:t>1</w:t>
      </w:r>
      <w:r w:rsidR="002322F5">
        <w:rPr>
          <w:rFonts w:hint="eastAsia"/>
        </w:rPr>
        <w:t>日（</w:t>
      </w:r>
      <w:r w:rsidR="004454A1">
        <w:rPr>
          <w:rFonts w:hint="eastAsia"/>
        </w:rPr>
        <w:t>月</w:t>
      </w:r>
      <w:r w:rsidR="002322F5">
        <w:rPr>
          <w:rFonts w:hint="eastAsia"/>
        </w:rPr>
        <w:t>）</w:t>
      </w:r>
    </w:p>
    <w:p w14:paraId="17224424" w14:textId="231A7BC0" w:rsidR="00D4084A" w:rsidRDefault="00B7334C" w:rsidP="00F57E3B">
      <w:pPr>
        <w:ind w:firstLineChars="100" w:firstLine="210"/>
      </w:pPr>
      <w:r>
        <w:rPr>
          <w:rFonts w:hint="eastAsia"/>
        </w:rPr>
        <w:t>参加</w:t>
      </w:r>
      <w:r w:rsidR="00783D06">
        <w:rPr>
          <w:rFonts w:hint="eastAsia"/>
        </w:rPr>
        <w:t>表明書</w:t>
      </w:r>
      <w:r w:rsidR="00250BF1">
        <w:rPr>
          <w:rFonts w:hint="eastAsia"/>
        </w:rPr>
        <w:t>提出期間</w:t>
      </w:r>
      <w:r w:rsidR="00F57E3B">
        <w:rPr>
          <w:rFonts w:hint="eastAsia"/>
        </w:rPr>
        <w:t xml:space="preserve">　　</w:t>
      </w:r>
      <w:r>
        <w:rPr>
          <w:rFonts w:hint="eastAsia"/>
        </w:rPr>
        <w:t xml:space="preserve">　　 </w:t>
      </w:r>
      <w:r w:rsidR="00783D06">
        <w:rPr>
          <w:rFonts w:hint="eastAsia"/>
        </w:rPr>
        <w:t xml:space="preserve">　</w:t>
      </w:r>
      <w:r w:rsidR="00D4084A">
        <w:t>令和3年</w:t>
      </w:r>
      <w:r w:rsidR="00E3652E">
        <w:rPr>
          <w:rFonts w:hint="eastAsia"/>
        </w:rPr>
        <w:t>1</w:t>
      </w:r>
      <w:r w:rsidR="00E3652E">
        <w:t>0</w:t>
      </w:r>
      <w:r w:rsidR="00D4084A">
        <w:t>月</w:t>
      </w:r>
      <w:r w:rsidR="002257D9">
        <w:rPr>
          <w:rFonts w:hint="eastAsia"/>
        </w:rPr>
        <w:t>12</w:t>
      </w:r>
      <w:r w:rsidR="00D4084A">
        <w:t>日</w:t>
      </w:r>
      <w:r w:rsidR="00E3652E">
        <w:t>(</w:t>
      </w:r>
      <w:r w:rsidR="002257D9">
        <w:rPr>
          <w:rFonts w:hint="eastAsia"/>
        </w:rPr>
        <w:t>火</w:t>
      </w:r>
      <w:r w:rsidR="00E3652E">
        <w:rPr>
          <w:rFonts w:hint="eastAsia"/>
        </w:rPr>
        <w:t>)</w:t>
      </w:r>
      <w:r>
        <w:rPr>
          <w:rFonts w:hint="eastAsia"/>
        </w:rPr>
        <w:t>～10月</w:t>
      </w:r>
      <w:r w:rsidR="00E3652E">
        <w:rPr>
          <w:rFonts w:hint="eastAsia"/>
        </w:rPr>
        <w:t>2</w:t>
      </w:r>
      <w:r w:rsidR="004454A1">
        <w:t>1</w:t>
      </w:r>
      <w:r>
        <w:rPr>
          <w:rFonts w:hint="eastAsia"/>
        </w:rPr>
        <w:t>日（</w:t>
      </w:r>
      <w:r w:rsidR="004454A1">
        <w:rPr>
          <w:rFonts w:hint="eastAsia"/>
        </w:rPr>
        <w:t>木</w:t>
      </w:r>
      <w:r>
        <w:rPr>
          <w:rFonts w:hint="eastAsia"/>
        </w:rPr>
        <w:t>）</w:t>
      </w:r>
    </w:p>
    <w:p w14:paraId="13B5A6A3" w14:textId="0F1D2896" w:rsidR="00203210" w:rsidRDefault="00203210" w:rsidP="00F57E3B">
      <w:pPr>
        <w:ind w:firstLineChars="100" w:firstLine="210"/>
      </w:pPr>
      <w:r>
        <w:rPr>
          <w:rFonts w:hint="eastAsia"/>
        </w:rPr>
        <w:t>質問</w:t>
      </w:r>
      <w:r w:rsidR="00250BF1">
        <w:rPr>
          <w:rFonts w:hint="eastAsia"/>
        </w:rPr>
        <w:t>書</w:t>
      </w:r>
      <w:r>
        <w:rPr>
          <w:rFonts w:hint="eastAsia"/>
        </w:rPr>
        <w:t>提出期</w:t>
      </w:r>
      <w:r w:rsidR="00E3652E">
        <w:rPr>
          <w:rFonts w:hint="eastAsia"/>
        </w:rPr>
        <w:t>間</w:t>
      </w:r>
      <w:r>
        <w:rPr>
          <w:rFonts w:hint="eastAsia"/>
        </w:rPr>
        <w:t xml:space="preserve">　　　　　　　 令和3年</w:t>
      </w:r>
      <w:r w:rsidR="005438B7">
        <w:rPr>
          <w:rFonts w:hint="eastAsia"/>
        </w:rPr>
        <w:t>10月</w:t>
      </w:r>
      <w:r w:rsidR="002257D9">
        <w:rPr>
          <w:rFonts w:hint="eastAsia"/>
        </w:rPr>
        <w:t>12</w:t>
      </w:r>
      <w:r w:rsidR="005438B7">
        <w:rPr>
          <w:rFonts w:hint="eastAsia"/>
        </w:rPr>
        <w:t>日(</w:t>
      </w:r>
      <w:r w:rsidR="002257D9">
        <w:rPr>
          <w:rFonts w:hint="eastAsia"/>
        </w:rPr>
        <w:t>火</w:t>
      </w:r>
      <w:r w:rsidR="005438B7">
        <w:rPr>
          <w:rFonts w:hint="eastAsia"/>
        </w:rPr>
        <w:t>)</w:t>
      </w:r>
      <w:r>
        <w:rPr>
          <w:rFonts w:hint="eastAsia"/>
        </w:rPr>
        <w:t>～10月</w:t>
      </w:r>
      <w:r w:rsidR="00E3652E">
        <w:rPr>
          <w:rFonts w:hint="eastAsia"/>
        </w:rPr>
        <w:t>2</w:t>
      </w:r>
      <w:r w:rsidR="004454A1">
        <w:t>1</w:t>
      </w:r>
      <w:r>
        <w:rPr>
          <w:rFonts w:hint="eastAsia"/>
        </w:rPr>
        <w:t>日（</w:t>
      </w:r>
      <w:r w:rsidR="004454A1">
        <w:rPr>
          <w:rFonts w:hint="eastAsia"/>
        </w:rPr>
        <w:t>木</w:t>
      </w:r>
      <w:r>
        <w:rPr>
          <w:rFonts w:hint="eastAsia"/>
        </w:rPr>
        <w:t>）</w:t>
      </w:r>
    </w:p>
    <w:p w14:paraId="189CC909" w14:textId="3F4C0D39" w:rsidR="00D4084A" w:rsidRDefault="00B7334C" w:rsidP="00F57E3B">
      <w:pPr>
        <w:ind w:firstLineChars="100" w:firstLine="210"/>
      </w:pPr>
      <w:r>
        <w:rPr>
          <w:rFonts w:hint="eastAsia"/>
        </w:rPr>
        <w:t>質問に対する回答</w:t>
      </w:r>
      <w:r w:rsidR="00D4084A">
        <w:t xml:space="preserve"> </w:t>
      </w:r>
      <w:r w:rsidR="00F57E3B">
        <w:rPr>
          <w:rFonts w:hint="eastAsia"/>
        </w:rPr>
        <w:t xml:space="preserve">　　　</w:t>
      </w:r>
      <w:r>
        <w:rPr>
          <w:rFonts w:hint="eastAsia"/>
        </w:rPr>
        <w:t xml:space="preserve">　　　</w:t>
      </w:r>
      <w:r w:rsidR="00D4084A">
        <w:t>令和3年</w:t>
      </w:r>
      <w:r w:rsidR="005438B7">
        <w:rPr>
          <w:rFonts w:hint="eastAsia"/>
        </w:rPr>
        <w:t>10月</w:t>
      </w:r>
      <w:r w:rsidR="002257D9">
        <w:rPr>
          <w:rFonts w:hint="eastAsia"/>
        </w:rPr>
        <w:t>12</w:t>
      </w:r>
      <w:r w:rsidR="005438B7">
        <w:rPr>
          <w:rFonts w:hint="eastAsia"/>
        </w:rPr>
        <w:t>日(</w:t>
      </w:r>
      <w:r w:rsidR="002257D9">
        <w:rPr>
          <w:rFonts w:hint="eastAsia"/>
        </w:rPr>
        <w:t>火</w:t>
      </w:r>
      <w:r w:rsidR="005438B7">
        <w:rPr>
          <w:rFonts w:hint="eastAsia"/>
        </w:rPr>
        <w:t>)</w:t>
      </w:r>
      <w:r>
        <w:rPr>
          <w:rFonts w:hint="eastAsia"/>
        </w:rPr>
        <w:t>～10月</w:t>
      </w:r>
      <w:r w:rsidR="00E3652E">
        <w:rPr>
          <w:rFonts w:hint="eastAsia"/>
        </w:rPr>
        <w:t>2</w:t>
      </w:r>
      <w:r w:rsidR="004454A1">
        <w:t>8</w:t>
      </w:r>
      <w:r>
        <w:rPr>
          <w:rFonts w:hint="eastAsia"/>
        </w:rPr>
        <w:t>日（</w:t>
      </w:r>
      <w:r w:rsidR="004454A1">
        <w:rPr>
          <w:rFonts w:hint="eastAsia"/>
        </w:rPr>
        <w:t>木</w:t>
      </w:r>
      <w:r>
        <w:rPr>
          <w:rFonts w:hint="eastAsia"/>
        </w:rPr>
        <w:t>）</w:t>
      </w:r>
    </w:p>
    <w:p w14:paraId="2BAD40D4" w14:textId="72661E9E" w:rsidR="00BD719A" w:rsidRDefault="00BD719A" w:rsidP="00F57E3B">
      <w:pPr>
        <w:ind w:firstLineChars="100" w:firstLine="210"/>
      </w:pPr>
      <w:r>
        <w:rPr>
          <w:rFonts w:hint="eastAsia"/>
        </w:rPr>
        <w:t xml:space="preserve">提案書等の提出　　　　　</w:t>
      </w:r>
      <w:r w:rsidR="00E3652E">
        <w:rPr>
          <w:rFonts w:hint="eastAsia"/>
        </w:rPr>
        <w:t xml:space="preserve">　　</w:t>
      </w:r>
      <w:r w:rsidR="00203210">
        <w:rPr>
          <w:rFonts w:hint="eastAsia"/>
        </w:rPr>
        <w:t xml:space="preserve"> </w:t>
      </w:r>
      <w:r>
        <w:rPr>
          <w:rFonts w:hint="eastAsia"/>
        </w:rPr>
        <w:t>令和3年</w:t>
      </w:r>
      <w:r w:rsidR="00E3652E">
        <w:rPr>
          <w:rFonts w:hint="eastAsia"/>
        </w:rPr>
        <w:t>1</w:t>
      </w:r>
      <w:r w:rsidR="00E3652E">
        <w:t>0</w:t>
      </w:r>
      <w:r>
        <w:rPr>
          <w:rFonts w:hint="eastAsia"/>
        </w:rPr>
        <w:t>月</w:t>
      </w:r>
      <w:r w:rsidR="002257D9">
        <w:rPr>
          <w:rFonts w:hint="eastAsia"/>
        </w:rPr>
        <w:t>12</w:t>
      </w:r>
      <w:r>
        <w:rPr>
          <w:rFonts w:hint="eastAsia"/>
        </w:rPr>
        <w:t>日</w:t>
      </w:r>
      <w:r w:rsidR="00E3652E">
        <w:rPr>
          <w:rFonts w:hint="eastAsia"/>
        </w:rPr>
        <w:t>(</w:t>
      </w:r>
      <w:r w:rsidR="002257D9">
        <w:rPr>
          <w:rFonts w:hint="eastAsia"/>
        </w:rPr>
        <w:t>火</w:t>
      </w:r>
      <w:r w:rsidR="00E3652E">
        <w:rPr>
          <w:rFonts w:hint="eastAsia"/>
        </w:rPr>
        <w:t>)</w:t>
      </w:r>
      <w:r>
        <w:rPr>
          <w:rFonts w:hint="eastAsia"/>
        </w:rPr>
        <w:t>～1</w:t>
      </w:r>
      <w:r w:rsidR="004454A1">
        <w:rPr>
          <w:rFonts w:hint="eastAsia"/>
        </w:rPr>
        <w:t>1</w:t>
      </w:r>
      <w:r>
        <w:rPr>
          <w:rFonts w:hint="eastAsia"/>
        </w:rPr>
        <w:t>月</w:t>
      </w:r>
      <w:r w:rsidR="004454A1">
        <w:t>1</w:t>
      </w:r>
      <w:r>
        <w:rPr>
          <w:rFonts w:hint="eastAsia"/>
        </w:rPr>
        <w:t>日（</w:t>
      </w:r>
      <w:r w:rsidR="004454A1">
        <w:rPr>
          <w:rFonts w:hint="eastAsia"/>
        </w:rPr>
        <w:t>月</w:t>
      </w:r>
      <w:r>
        <w:rPr>
          <w:rFonts w:hint="eastAsia"/>
        </w:rPr>
        <w:t>）</w:t>
      </w:r>
    </w:p>
    <w:p w14:paraId="10FA8D82" w14:textId="766445CD" w:rsidR="00D4084A" w:rsidRDefault="00D4084A" w:rsidP="00F57E3B">
      <w:pPr>
        <w:ind w:firstLineChars="100" w:firstLine="210"/>
      </w:pPr>
      <w:r>
        <w:rPr>
          <w:rFonts w:hint="eastAsia"/>
        </w:rPr>
        <w:t>選定委員会</w:t>
      </w:r>
      <w:r>
        <w:t xml:space="preserve"> </w:t>
      </w:r>
      <w:r w:rsidR="00F57E3B">
        <w:rPr>
          <w:rFonts w:hint="eastAsia"/>
        </w:rPr>
        <w:t xml:space="preserve">　　　　　</w:t>
      </w:r>
      <w:r w:rsidR="00BD719A">
        <w:rPr>
          <w:rFonts w:hint="eastAsia"/>
        </w:rPr>
        <w:t xml:space="preserve">　　　　</w:t>
      </w:r>
      <w:r>
        <w:t>令和3年</w:t>
      </w:r>
      <w:r w:rsidR="00E3652E">
        <w:rPr>
          <w:rFonts w:hint="eastAsia"/>
        </w:rPr>
        <w:t>1</w:t>
      </w:r>
      <w:r w:rsidR="00E3652E">
        <w:t>1</w:t>
      </w:r>
      <w:r>
        <w:t>月</w:t>
      </w:r>
      <w:r w:rsidR="00783D06">
        <w:rPr>
          <w:rFonts w:hint="eastAsia"/>
        </w:rPr>
        <w:t>上</w:t>
      </w:r>
      <w:r w:rsidR="002322F5">
        <w:rPr>
          <w:rFonts w:hint="eastAsia"/>
        </w:rPr>
        <w:t>旬</w:t>
      </w:r>
      <w:r>
        <w:t xml:space="preserve"> [予定・書面審査]</w:t>
      </w:r>
    </w:p>
    <w:p w14:paraId="771370D7" w14:textId="5CA1C7FD" w:rsidR="00D4084A" w:rsidRDefault="00D4084A" w:rsidP="00F57E3B">
      <w:pPr>
        <w:ind w:firstLineChars="100" w:firstLine="210"/>
      </w:pPr>
      <w:r>
        <w:rPr>
          <w:rFonts w:hint="eastAsia"/>
        </w:rPr>
        <w:t>結果通知・契約</w:t>
      </w:r>
      <w:r w:rsidR="00E3652E">
        <w:rPr>
          <w:rFonts w:hint="eastAsia"/>
        </w:rPr>
        <w:t xml:space="preserve">　　</w:t>
      </w:r>
      <w:r>
        <w:t xml:space="preserve"> </w:t>
      </w:r>
      <w:r w:rsidR="00F57E3B">
        <w:rPr>
          <w:rFonts w:hint="eastAsia"/>
        </w:rPr>
        <w:t xml:space="preserve">　　　</w:t>
      </w:r>
      <w:r w:rsidR="00BD719A">
        <w:rPr>
          <w:rFonts w:hint="eastAsia"/>
        </w:rPr>
        <w:t xml:space="preserve">　　</w:t>
      </w:r>
      <w:r>
        <w:t>審査後速やかに</w:t>
      </w:r>
    </w:p>
    <w:p w14:paraId="40E9E7EC" w14:textId="77777777" w:rsidR="00BC3E25" w:rsidRDefault="00BC3E25" w:rsidP="00D4084A"/>
    <w:p w14:paraId="3FDCE649" w14:textId="5273E6BD" w:rsidR="00D4084A" w:rsidRDefault="003B4C60" w:rsidP="00D4084A">
      <w:r>
        <w:rPr>
          <w:rFonts w:hint="eastAsia"/>
        </w:rPr>
        <w:t xml:space="preserve">７　</w:t>
      </w:r>
      <w:r w:rsidR="00D4084A">
        <w:t>質問及び回答</w:t>
      </w:r>
    </w:p>
    <w:p w14:paraId="240F5DB4" w14:textId="77777777" w:rsidR="002257D9" w:rsidRDefault="00D4084A" w:rsidP="002257D9">
      <w:pPr>
        <w:ind w:leftChars="100" w:left="210"/>
      </w:pPr>
      <w:r>
        <w:rPr>
          <w:rFonts w:hint="eastAsia"/>
        </w:rPr>
        <w:t>本業務及び本要領について質問することができる。質問は以下のとおり質問書を提出す</w:t>
      </w:r>
    </w:p>
    <w:p w14:paraId="4E4D1ADA" w14:textId="7AD3A289" w:rsidR="00D4084A" w:rsidRDefault="00D4084A" w:rsidP="002257D9">
      <w:r>
        <w:rPr>
          <w:rFonts w:hint="eastAsia"/>
        </w:rPr>
        <w:t>ることとし、</w:t>
      </w:r>
      <w:r w:rsidR="009F16AA">
        <w:rPr>
          <w:rFonts w:hint="eastAsia"/>
        </w:rPr>
        <w:t>原則</w:t>
      </w:r>
      <w:r>
        <w:rPr>
          <w:rFonts w:hint="eastAsia"/>
        </w:rPr>
        <w:t>口頭による質問は受け付けない。</w:t>
      </w:r>
    </w:p>
    <w:p w14:paraId="483D9A8B" w14:textId="77777777" w:rsidR="00E3652E" w:rsidRDefault="00E3652E" w:rsidP="00F57E3B">
      <w:pPr>
        <w:ind w:firstLineChars="100" w:firstLine="210"/>
      </w:pPr>
    </w:p>
    <w:p w14:paraId="7F0C07AA" w14:textId="4FA692D1" w:rsidR="00D4084A" w:rsidRDefault="00D4084A" w:rsidP="00F57E3B">
      <w:pPr>
        <w:ind w:firstLineChars="100" w:firstLine="210"/>
      </w:pPr>
      <w:r>
        <w:rPr>
          <w:rFonts w:hint="eastAsia"/>
        </w:rPr>
        <w:t>・提出期限</w:t>
      </w:r>
      <w:r>
        <w:t xml:space="preserve"> ： 令和3年</w:t>
      </w:r>
      <w:r w:rsidR="00F57E3B">
        <w:rPr>
          <w:rFonts w:hint="eastAsia"/>
        </w:rPr>
        <w:t>10</w:t>
      </w:r>
      <w:r>
        <w:t>月</w:t>
      </w:r>
      <w:r w:rsidR="00E3652E">
        <w:rPr>
          <w:rFonts w:hint="eastAsia"/>
        </w:rPr>
        <w:t>2</w:t>
      </w:r>
      <w:r w:rsidR="004454A1">
        <w:rPr>
          <w:rFonts w:hint="eastAsia"/>
        </w:rPr>
        <w:t>1</w:t>
      </w:r>
      <w:r>
        <w:t>日(</w:t>
      </w:r>
      <w:r w:rsidR="004454A1">
        <w:rPr>
          <w:rFonts w:hint="eastAsia"/>
        </w:rPr>
        <w:t>木</w:t>
      </w:r>
      <w:r>
        <w:t>) 午後5時まで</w:t>
      </w:r>
    </w:p>
    <w:p w14:paraId="0B8F093C" w14:textId="77777777" w:rsidR="00D4084A" w:rsidRDefault="00D4084A" w:rsidP="00F57E3B">
      <w:pPr>
        <w:ind w:firstLineChars="100" w:firstLine="210"/>
      </w:pPr>
      <w:r>
        <w:rPr>
          <w:rFonts w:hint="eastAsia"/>
        </w:rPr>
        <w:t>・提出書類</w:t>
      </w:r>
      <w:r>
        <w:t xml:space="preserve"> ： 質問書 (様式1)</w:t>
      </w:r>
    </w:p>
    <w:p w14:paraId="0961FBAC" w14:textId="350C35BF" w:rsidR="00D4084A" w:rsidRDefault="00D4084A" w:rsidP="00F57E3B">
      <w:pPr>
        <w:ind w:firstLineChars="100" w:firstLine="210"/>
      </w:pPr>
      <w:r>
        <w:rPr>
          <w:rFonts w:hint="eastAsia"/>
        </w:rPr>
        <w:t>・提出方法</w:t>
      </w:r>
      <w:r>
        <w:t xml:space="preserve"> ： </w:t>
      </w:r>
      <w:r w:rsidR="000C7835">
        <w:t>持参又は郵送</w:t>
      </w:r>
      <w:r w:rsidR="000C7835">
        <w:rPr>
          <w:rFonts w:hint="eastAsia"/>
        </w:rPr>
        <w:t>、</w:t>
      </w:r>
      <w:r>
        <w:t>電子メール</w:t>
      </w:r>
    </w:p>
    <w:p w14:paraId="0F00A3CB" w14:textId="77777777" w:rsidR="00D4084A" w:rsidRDefault="00D4084A" w:rsidP="00F57E3B">
      <w:pPr>
        <w:ind w:firstLineChars="100" w:firstLine="210"/>
      </w:pPr>
      <w:r>
        <w:rPr>
          <w:rFonts w:hint="eastAsia"/>
        </w:rPr>
        <w:t>・提出場所</w:t>
      </w:r>
      <w:r>
        <w:t xml:space="preserve"> ： 〒951-8554 新潟市中央区古町通7番町1010番地 古町ルフル5階</w:t>
      </w:r>
    </w:p>
    <w:p w14:paraId="26985FF7" w14:textId="7F05B765" w:rsidR="00D4084A" w:rsidRDefault="00D4084A" w:rsidP="00F57E3B">
      <w:pPr>
        <w:ind w:firstLineChars="800" w:firstLine="1680"/>
      </w:pPr>
      <w:r>
        <w:t xml:space="preserve"> 新潟市 経済部 </w:t>
      </w:r>
      <w:r w:rsidR="00F57E3B">
        <w:rPr>
          <w:rFonts w:hint="eastAsia"/>
        </w:rPr>
        <w:t>成長産業支援課</w:t>
      </w:r>
    </w:p>
    <w:p w14:paraId="3EA64991" w14:textId="58B9A0FD" w:rsidR="00D4084A" w:rsidRDefault="00D4084A" w:rsidP="00F57E3B">
      <w:pPr>
        <w:ind w:firstLineChars="900" w:firstLine="1890"/>
      </w:pPr>
      <w:r>
        <w:rPr>
          <w:rFonts w:hint="eastAsia"/>
        </w:rPr>
        <w:t>電子メール</w:t>
      </w:r>
      <w:r>
        <w:t xml:space="preserve"> </w:t>
      </w:r>
      <w:r w:rsidR="00F57E3B">
        <w:t>growing</w:t>
      </w:r>
      <w:r>
        <w:t>@city.niigata.lg.jp</w:t>
      </w:r>
    </w:p>
    <w:p w14:paraId="043F2D14" w14:textId="0BA507DF" w:rsidR="00D4084A" w:rsidRDefault="00D4084A" w:rsidP="009F16AA">
      <w:pPr>
        <w:ind w:firstLineChars="100" w:firstLine="210"/>
      </w:pPr>
      <w:r>
        <w:rPr>
          <w:rFonts w:hint="eastAsia"/>
        </w:rPr>
        <w:t>・回答方法</w:t>
      </w:r>
      <w:r>
        <w:t xml:space="preserve"> ：令和3年</w:t>
      </w:r>
      <w:r w:rsidR="00E3652E">
        <w:rPr>
          <w:rFonts w:hint="eastAsia"/>
        </w:rPr>
        <w:t>1</w:t>
      </w:r>
      <w:r w:rsidR="00E3652E">
        <w:t>0</w:t>
      </w:r>
      <w:r>
        <w:t>月</w:t>
      </w:r>
      <w:r w:rsidR="00E3652E">
        <w:rPr>
          <w:rFonts w:hint="eastAsia"/>
        </w:rPr>
        <w:t>2</w:t>
      </w:r>
      <w:r w:rsidR="004454A1">
        <w:rPr>
          <w:rFonts w:hint="eastAsia"/>
        </w:rPr>
        <w:t>8</w:t>
      </w:r>
      <w:r w:rsidR="009F16AA">
        <w:rPr>
          <w:rFonts w:hint="eastAsia"/>
        </w:rPr>
        <w:t>日（</w:t>
      </w:r>
      <w:r w:rsidR="004454A1">
        <w:rPr>
          <w:rFonts w:hint="eastAsia"/>
        </w:rPr>
        <w:t>木</w:t>
      </w:r>
      <w:r w:rsidR="009F16AA">
        <w:rPr>
          <w:rFonts w:hint="eastAsia"/>
        </w:rPr>
        <w:t>）までにメールにて回答する。</w:t>
      </w:r>
    </w:p>
    <w:p w14:paraId="526C9669" w14:textId="77777777" w:rsidR="00BC3E25" w:rsidRDefault="00BC3E25" w:rsidP="00D4084A"/>
    <w:p w14:paraId="06B10035" w14:textId="726D8CAA" w:rsidR="00D4084A" w:rsidRDefault="003B4C60" w:rsidP="00D4084A">
      <w:r>
        <w:rPr>
          <w:rFonts w:hint="eastAsia"/>
        </w:rPr>
        <w:t xml:space="preserve">８　</w:t>
      </w:r>
      <w:r w:rsidR="00D4084A">
        <w:t>参加表明書の提出</w:t>
      </w:r>
    </w:p>
    <w:p w14:paraId="4F619D9C" w14:textId="77777777" w:rsidR="00D4084A" w:rsidRDefault="00D4084A" w:rsidP="00F57E3B">
      <w:pPr>
        <w:ind w:firstLineChars="100" w:firstLine="210"/>
      </w:pPr>
      <w:r>
        <w:rPr>
          <w:rFonts w:hint="eastAsia"/>
        </w:rPr>
        <w:t>本プロポーザルに参加する場合は、以下のとおり参加表明書を提出すること。</w:t>
      </w:r>
    </w:p>
    <w:p w14:paraId="6EE857E4" w14:textId="70EB1A5C" w:rsidR="00D4084A" w:rsidRDefault="00D4084A" w:rsidP="00F57E3B">
      <w:pPr>
        <w:ind w:firstLineChars="200" w:firstLine="420"/>
      </w:pPr>
      <w:r>
        <w:rPr>
          <w:rFonts w:hint="eastAsia"/>
        </w:rPr>
        <w:t>・提出期限</w:t>
      </w:r>
      <w:r>
        <w:t xml:space="preserve"> ： 令和3年</w:t>
      </w:r>
      <w:r w:rsidR="00E3652E">
        <w:rPr>
          <w:rFonts w:hint="eastAsia"/>
        </w:rPr>
        <w:t>1</w:t>
      </w:r>
      <w:r w:rsidR="00E3652E">
        <w:t>0</w:t>
      </w:r>
      <w:r>
        <w:t>月</w:t>
      </w:r>
      <w:r w:rsidR="00E3652E">
        <w:rPr>
          <w:rFonts w:hint="eastAsia"/>
        </w:rPr>
        <w:t>2</w:t>
      </w:r>
      <w:r w:rsidR="004454A1">
        <w:t>1</w:t>
      </w:r>
      <w:r>
        <w:t>日(</w:t>
      </w:r>
      <w:r w:rsidR="004454A1">
        <w:rPr>
          <w:rFonts w:hint="eastAsia"/>
        </w:rPr>
        <w:t>木</w:t>
      </w:r>
      <w:r>
        <w:t>) 午後5時まで</w:t>
      </w:r>
    </w:p>
    <w:p w14:paraId="7C96C823" w14:textId="50C82743" w:rsidR="00D4084A" w:rsidRDefault="00D4084A" w:rsidP="00F57E3B">
      <w:pPr>
        <w:ind w:firstLineChars="200" w:firstLine="420"/>
      </w:pPr>
      <w:r>
        <w:rPr>
          <w:rFonts w:hint="eastAsia"/>
        </w:rPr>
        <w:t>・提出書類</w:t>
      </w:r>
      <w:r>
        <w:t xml:space="preserve"> ：</w:t>
      </w:r>
      <w:r>
        <w:rPr>
          <w:rFonts w:hint="eastAsia"/>
        </w:rPr>
        <w:t>参加表明書</w:t>
      </w:r>
      <w:r>
        <w:t xml:space="preserve"> (様式2)</w:t>
      </w:r>
    </w:p>
    <w:p w14:paraId="006EC9F3" w14:textId="3844F1DA" w:rsidR="00D4084A" w:rsidRDefault="00D4084A" w:rsidP="00F57E3B">
      <w:pPr>
        <w:ind w:leftChars="400" w:left="1260" w:hangingChars="200" w:hanging="420"/>
      </w:pPr>
      <w:r>
        <w:rPr>
          <w:rFonts w:hint="eastAsia"/>
        </w:rPr>
        <w:t>※</w:t>
      </w:r>
      <w:r>
        <w:t xml:space="preserve"> 上記</w:t>
      </w:r>
      <w:r w:rsidR="00E3652E">
        <w:t>5</w:t>
      </w:r>
      <w:r>
        <w:t>③により、新潟市の入札参加資格者名簿に登載されていない者は、参加表</w:t>
      </w:r>
      <w:r>
        <w:rPr>
          <w:rFonts w:hint="eastAsia"/>
        </w:rPr>
        <w:t>明時に下記の書類も提出すること。</w:t>
      </w:r>
    </w:p>
    <w:p w14:paraId="35461FFB" w14:textId="77777777" w:rsidR="00D4084A" w:rsidRDefault="00D4084A" w:rsidP="00F57E3B">
      <w:pPr>
        <w:ind w:firstLineChars="100" w:firstLine="210"/>
      </w:pPr>
      <w:r>
        <w:rPr>
          <w:rFonts w:hint="eastAsia"/>
        </w:rPr>
        <w:t>ア</w:t>
      </w:r>
      <w:r>
        <w:t xml:space="preserve"> 登記事項証明書</w:t>
      </w:r>
    </w:p>
    <w:p w14:paraId="5E45BC92" w14:textId="77777777" w:rsidR="00D4084A" w:rsidRDefault="00D4084A" w:rsidP="00F57E3B">
      <w:pPr>
        <w:ind w:firstLineChars="100" w:firstLine="210"/>
      </w:pPr>
      <w:r>
        <w:rPr>
          <w:rFonts w:hint="eastAsia"/>
        </w:rPr>
        <w:t>イ</w:t>
      </w:r>
      <w:r>
        <w:t xml:space="preserve"> 直近の決算報告書</w:t>
      </w:r>
    </w:p>
    <w:p w14:paraId="346010F5" w14:textId="77777777" w:rsidR="00D4084A" w:rsidRDefault="00D4084A" w:rsidP="00F57E3B">
      <w:pPr>
        <w:ind w:firstLineChars="100" w:firstLine="210"/>
      </w:pPr>
      <w:r>
        <w:rPr>
          <w:rFonts w:hint="eastAsia"/>
        </w:rPr>
        <w:t>ウ</w:t>
      </w:r>
      <w:r>
        <w:t xml:space="preserve"> 新潟市税の納税証明書(新潟市入札用)</w:t>
      </w:r>
    </w:p>
    <w:p w14:paraId="647755FA" w14:textId="29A82D8D" w:rsidR="00D4084A" w:rsidRDefault="00D4084A" w:rsidP="00F57E3B">
      <w:pPr>
        <w:ind w:firstLineChars="200" w:firstLine="420"/>
      </w:pPr>
      <w:r>
        <w:rPr>
          <w:rFonts w:hint="eastAsia"/>
        </w:rPr>
        <w:t>※</w:t>
      </w:r>
      <w:r>
        <w:t xml:space="preserve"> </w:t>
      </w:r>
      <w:r w:rsidR="000C7835">
        <w:t>新潟市内に本社又は支店</w:t>
      </w:r>
      <w:r w:rsidR="000C7835">
        <w:rPr>
          <w:rFonts w:hint="eastAsia"/>
        </w:rPr>
        <w:t>、</w:t>
      </w:r>
      <w:r>
        <w:t>営業所等がある場合</w:t>
      </w:r>
    </w:p>
    <w:p w14:paraId="512A42E4" w14:textId="77777777" w:rsidR="00D4084A" w:rsidRDefault="00D4084A" w:rsidP="00F57E3B">
      <w:pPr>
        <w:ind w:firstLineChars="200" w:firstLine="420"/>
      </w:pPr>
      <w:r>
        <w:rPr>
          <w:rFonts w:hint="eastAsia"/>
        </w:rPr>
        <w:t>※</w:t>
      </w:r>
      <w:r>
        <w:t xml:space="preserve"> 参加表明月の1カ月前以降に証明されたもの。</w:t>
      </w:r>
    </w:p>
    <w:p w14:paraId="5D551452" w14:textId="77777777" w:rsidR="00D4084A" w:rsidRDefault="00D4084A" w:rsidP="00F57E3B">
      <w:pPr>
        <w:ind w:firstLineChars="100" w:firstLine="210"/>
      </w:pPr>
      <w:r>
        <w:rPr>
          <w:rFonts w:hint="eastAsia"/>
        </w:rPr>
        <w:t>エ</w:t>
      </w:r>
      <w:r>
        <w:t xml:space="preserve"> 国税の納税証明書(その3の3)</w:t>
      </w:r>
    </w:p>
    <w:p w14:paraId="23F9726B" w14:textId="392130B2" w:rsidR="00D4084A" w:rsidRDefault="00D4084A" w:rsidP="00F57E3B">
      <w:pPr>
        <w:ind w:firstLineChars="200" w:firstLine="420"/>
      </w:pPr>
      <w:r>
        <w:rPr>
          <w:rFonts w:hint="eastAsia"/>
        </w:rPr>
        <w:t>※</w:t>
      </w:r>
      <w:r>
        <w:t xml:space="preserve"> 参加表明月の</w:t>
      </w:r>
      <w:r w:rsidR="00250BF1">
        <w:rPr>
          <w:rFonts w:hint="eastAsia"/>
        </w:rPr>
        <w:t>3か月</w:t>
      </w:r>
      <w:r>
        <w:t>前以降に証明されたもの。</w:t>
      </w:r>
    </w:p>
    <w:p w14:paraId="33A74A8A" w14:textId="77777777" w:rsidR="00D4084A" w:rsidRDefault="00D4084A" w:rsidP="00F57E3B">
      <w:pPr>
        <w:ind w:firstLineChars="100" w:firstLine="210"/>
      </w:pPr>
      <w:r>
        <w:rPr>
          <w:rFonts w:hint="eastAsia"/>
        </w:rPr>
        <w:t>オ</w:t>
      </w:r>
      <w:r>
        <w:t xml:space="preserve"> 暴力団等の排除に関する誓約書</w:t>
      </w:r>
    </w:p>
    <w:p w14:paraId="050AE778" w14:textId="77777777" w:rsidR="00F57E3B" w:rsidRDefault="00D4084A" w:rsidP="00F57E3B">
      <w:pPr>
        <w:ind w:leftChars="200" w:left="2730" w:hangingChars="1100" w:hanging="2310"/>
      </w:pPr>
      <w:r>
        <w:rPr>
          <w:rFonts w:hint="eastAsia"/>
        </w:rPr>
        <w:t>・提出部数</w:t>
      </w:r>
      <w:r>
        <w:t xml:space="preserve"> ： 1部</w:t>
      </w:r>
    </w:p>
    <w:p w14:paraId="55E37529" w14:textId="77777777" w:rsidR="00F57E3B" w:rsidRDefault="00D4084A" w:rsidP="00F57E3B">
      <w:pPr>
        <w:ind w:leftChars="200" w:left="2730" w:hangingChars="1100" w:hanging="2310"/>
      </w:pPr>
      <w:r>
        <w:rPr>
          <w:rFonts w:hint="eastAsia"/>
        </w:rPr>
        <w:t>・提出場所</w:t>
      </w:r>
      <w:r>
        <w:t xml:space="preserve"> ： 〒951-8554 新潟市中央区古町通7番町1010番地 古町ルフル5階 </w:t>
      </w:r>
    </w:p>
    <w:p w14:paraId="134CEC23" w14:textId="522BB877" w:rsidR="00D4084A" w:rsidRDefault="00F57E3B" w:rsidP="00F57E3B">
      <w:pPr>
        <w:ind w:leftChars="900" w:left="2730" w:hangingChars="400" w:hanging="840"/>
      </w:pPr>
      <w:r>
        <w:rPr>
          <w:rFonts w:hint="eastAsia"/>
        </w:rPr>
        <w:t>新</w:t>
      </w:r>
      <w:r w:rsidR="00D4084A">
        <w:t xml:space="preserve">潟市 経済部 </w:t>
      </w:r>
      <w:r>
        <w:rPr>
          <w:rFonts w:hint="eastAsia"/>
        </w:rPr>
        <w:t>成長産業支援課</w:t>
      </w:r>
    </w:p>
    <w:p w14:paraId="090BB4B7" w14:textId="77777777" w:rsidR="00D4084A" w:rsidRDefault="00D4084A" w:rsidP="00F57E3B">
      <w:pPr>
        <w:ind w:firstLineChars="200" w:firstLine="420"/>
      </w:pPr>
      <w:r>
        <w:rPr>
          <w:rFonts w:hint="eastAsia"/>
        </w:rPr>
        <w:t>・提出方法</w:t>
      </w:r>
      <w:r>
        <w:t xml:space="preserve"> ： 持参又は郵送</w:t>
      </w:r>
    </w:p>
    <w:p w14:paraId="58D01ED1" w14:textId="2A53F1B6" w:rsidR="00BD719A" w:rsidRDefault="00D4084A" w:rsidP="00F57E3B">
      <w:pPr>
        <w:ind w:firstLineChars="300" w:firstLine="630"/>
      </w:pPr>
      <w:r>
        <w:rPr>
          <w:rFonts w:hint="eastAsia"/>
        </w:rPr>
        <w:t>※</w:t>
      </w:r>
      <w:r>
        <w:t xml:space="preserve"> </w:t>
      </w:r>
      <w:r w:rsidR="000C7835">
        <w:t>持参の場合は提出期限内の土曜</w:t>
      </w:r>
      <w:r w:rsidR="000C7835">
        <w:rPr>
          <w:rFonts w:hint="eastAsia"/>
        </w:rPr>
        <w:t>、</w:t>
      </w:r>
      <w:r w:rsidR="000C7835">
        <w:t>日曜</w:t>
      </w:r>
      <w:r w:rsidR="000C7835">
        <w:rPr>
          <w:rFonts w:hint="eastAsia"/>
        </w:rPr>
        <w:t>、</w:t>
      </w:r>
      <w:r>
        <w:t>祝日を除く平日午前9時から</w:t>
      </w:r>
    </w:p>
    <w:p w14:paraId="75177AD5" w14:textId="0C0B6579" w:rsidR="00D4084A" w:rsidRDefault="00D4084A" w:rsidP="00BD719A">
      <w:pPr>
        <w:ind w:firstLineChars="400" w:firstLine="840"/>
      </w:pPr>
      <w:r>
        <w:t>午後5</w:t>
      </w:r>
      <w:r w:rsidR="000C7835">
        <w:t>時までに提出すること。郵送の場合は</w:t>
      </w:r>
      <w:r w:rsidR="000C7835">
        <w:rPr>
          <w:rFonts w:hint="eastAsia"/>
        </w:rPr>
        <w:t>、</w:t>
      </w:r>
      <w:r>
        <w:t>提出期限までに必着とする。</w:t>
      </w:r>
    </w:p>
    <w:p w14:paraId="01B7B96F" w14:textId="77777777" w:rsidR="00BC3E25" w:rsidRDefault="00BC3E25" w:rsidP="00D4084A"/>
    <w:p w14:paraId="20D02C33" w14:textId="03A7549C" w:rsidR="00D4084A" w:rsidRDefault="003B4C60" w:rsidP="00D4084A">
      <w:r>
        <w:rPr>
          <w:rFonts w:hint="eastAsia"/>
        </w:rPr>
        <w:t xml:space="preserve">９　</w:t>
      </w:r>
      <w:r w:rsidR="00D4084A">
        <w:t>提案書の提出</w:t>
      </w:r>
    </w:p>
    <w:p w14:paraId="6D3C6CE0" w14:textId="77777777" w:rsidR="00D4084A" w:rsidRDefault="00D4084A" w:rsidP="00F57E3B">
      <w:pPr>
        <w:ind w:firstLineChars="100" w:firstLine="210"/>
      </w:pPr>
      <w:r>
        <w:rPr>
          <w:rFonts w:hint="eastAsia"/>
        </w:rPr>
        <w:t>別紙「提案書提出書類」一式を提出すること。</w:t>
      </w:r>
    </w:p>
    <w:p w14:paraId="4229D119" w14:textId="77777777" w:rsidR="00D4084A" w:rsidRDefault="00D4084A" w:rsidP="00F57E3B">
      <w:pPr>
        <w:ind w:firstLineChars="200" w:firstLine="420"/>
      </w:pPr>
      <w:r>
        <w:rPr>
          <w:rFonts w:hint="eastAsia"/>
        </w:rPr>
        <w:t>・記載事項</w:t>
      </w:r>
      <w:r>
        <w:t xml:space="preserve"> ：</w:t>
      </w:r>
    </w:p>
    <w:p w14:paraId="59479282" w14:textId="77777777" w:rsidR="00D4084A" w:rsidRDefault="00D4084A" w:rsidP="00F57E3B">
      <w:pPr>
        <w:ind w:firstLineChars="200" w:firstLine="420"/>
      </w:pPr>
      <w:r>
        <w:rPr>
          <w:rFonts w:hint="eastAsia"/>
        </w:rPr>
        <w:t>①</w:t>
      </w:r>
      <w:r>
        <w:t xml:space="preserve"> 提案書表紙</w:t>
      </w:r>
    </w:p>
    <w:p w14:paraId="29CC6AAE" w14:textId="77777777" w:rsidR="00D4084A" w:rsidRDefault="00D4084A" w:rsidP="00F57E3B">
      <w:pPr>
        <w:ind w:firstLineChars="200" w:firstLine="420"/>
      </w:pPr>
      <w:r>
        <w:rPr>
          <w:rFonts w:hint="eastAsia"/>
        </w:rPr>
        <w:t>②</w:t>
      </w:r>
      <w:r>
        <w:t xml:space="preserve"> 業務実施体制</w:t>
      </w:r>
    </w:p>
    <w:p w14:paraId="22256CCE" w14:textId="77777777" w:rsidR="00D4084A" w:rsidRDefault="00D4084A" w:rsidP="00F57E3B">
      <w:pPr>
        <w:ind w:firstLineChars="200" w:firstLine="420"/>
      </w:pPr>
      <w:r>
        <w:rPr>
          <w:rFonts w:hint="eastAsia"/>
        </w:rPr>
        <w:t>③</w:t>
      </w:r>
      <w:r>
        <w:t xml:space="preserve"> 提案内容</w:t>
      </w:r>
    </w:p>
    <w:p w14:paraId="10CBDB47" w14:textId="161AC98F" w:rsidR="00D4084A" w:rsidRDefault="00D4084A" w:rsidP="00F57E3B">
      <w:pPr>
        <w:ind w:firstLineChars="200" w:firstLine="420"/>
      </w:pPr>
      <w:r>
        <w:rPr>
          <w:rFonts w:hint="eastAsia"/>
        </w:rPr>
        <w:t>※</w:t>
      </w:r>
      <w:r>
        <w:t xml:space="preserve"> </w:t>
      </w:r>
      <w:r w:rsidR="000C7835">
        <w:t>記載内容については任意とするが</w:t>
      </w:r>
      <w:r w:rsidR="000C7835">
        <w:rPr>
          <w:rFonts w:hint="eastAsia"/>
        </w:rPr>
        <w:t>、</w:t>
      </w:r>
      <w:r>
        <w:t>仕様書の内容を十分に踏まえた記載にすること。</w:t>
      </w:r>
    </w:p>
    <w:p w14:paraId="77A7EE5C" w14:textId="3277354B" w:rsidR="00D4084A" w:rsidRDefault="00D4084A" w:rsidP="00F57E3B">
      <w:pPr>
        <w:ind w:firstLineChars="200" w:firstLine="420"/>
      </w:pPr>
      <w:r>
        <w:t xml:space="preserve"> ※ ページ数は</w:t>
      </w:r>
      <w:r w:rsidR="0070264E">
        <w:t>2</w:t>
      </w:r>
      <w:r>
        <w:t>0ページ以内とすること。</w:t>
      </w:r>
    </w:p>
    <w:p w14:paraId="007028C6" w14:textId="77777777" w:rsidR="00D4084A" w:rsidRDefault="00D4084A" w:rsidP="00F57E3B">
      <w:pPr>
        <w:ind w:firstLineChars="200" w:firstLine="420"/>
      </w:pPr>
      <w:r>
        <w:rPr>
          <w:rFonts w:hint="eastAsia"/>
        </w:rPr>
        <w:t>④</w:t>
      </w:r>
      <w:r>
        <w:t xml:space="preserve"> 見積書 (要代表者印)</w:t>
      </w:r>
    </w:p>
    <w:p w14:paraId="69D8F664" w14:textId="4605310D" w:rsidR="00D4084A" w:rsidRDefault="00D4084A" w:rsidP="00F57E3B">
      <w:pPr>
        <w:ind w:firstLineChars="200" w:firstLine="420"/>
      </w:pPr>
      <w:r>
        <w:rPr>
          <w:rFonts w:hint="eastAsia"/>
        </w:rPr>
        <w:t>・規格</w:t>
      </w:r>
      <w:r>
        <w:t xml:space="preserve"> ： Ａ4サイズ・</w:t>
      </w:r>
      <w:r w:rsidR="00250BF1">
        <w:rPr>
          <w:rFonts w:hint="eastAsia"/>
        </w:rPr>
        <w:t>縦方向・</w:t>
      </w:r>
      <w:r>
        <w:t>片面印刷</w:t>
      </w:r>
    </w:p>
    <w:p w14:paraId="43713897" w14:textId="128156F5" w:rsidR="00D4084A" w:rsidRDefault="00D4084A" w:rsidP="00F57E3B">
      <w:pPr>
        <w:ind w:firstLineChars="200" w:firstLine="420"/>
      </w:pPr>
      <w:r>
        <w:rPr>
          <w:rFonts w:hint="eastAsia"/>
        </w:rPr>
        <w:t>・提出期限</w:t>
      </w:r>
      <w:r>
        <w:t xml:space="preserve"> ： 令和3年</w:t>
      </w:r>
      <w:r w:rsidR="00BD719A">
        <w:rPr>
          <w:rFonts w:hint="eastAsia"/>
        </w:rPr>
        <w:t>1</w:t>
      </w:r>
      <w:r w:rsidR="005239BD">
        <w:rPr>
          <w:rFonts w:hint="eastAsia"/>
        </w:rPr>
        <w:t>1</w:t>
      </w:r>
      <w:r>
        <w:t>月</w:t>
      </w:r>
      <w:r w:rsidR="005239BD">
        <w:t>1</w:t>
      </w:r>
      <w:r>
        <w:t>日(</w:t>
      </w:r>
      <w:r w:rsidR="005239BD">
        <w:rPr>
          <w:rFonts w:hint="eastAsia"/>
        </w:rPr>
        <w:t>月</w:t>
      </w:r>
      <w:r>
        <w:t>) 午後5時まで</w:t>
      </w:r>
    </w:p>
    <w:p w14:paraId="6994CB20" w14:textId="77777777" w:rsidR="00D4084A" w:rsidRDefault="00D4084A" w:rsidP="00F57E3B">
      <w:pPr>
        <w:ind w:firstLineChars="200" w:firstLine="420"/>
      </w:pPr>
      <w:r>
        <w:rPr>
          <w:rFonts w:hint="eastAsia"/>
        </w:rPr>
        <w:t>・提出部数</w:t>
      </w:r>
      <w:r>
        <w:t xml:space="preserve"> ： 正本1部、副本5部</w:t>
      </w:r>
    </w:p>
    <w:p w14:paraId="46419DAD" w14:textId="7AA95650" w:rsidR="00D4084A" w:rsidRDefault="00D4084A" w:rsidP="00F57E3B">
      <w:pPr>
        <w:ind w:leftChars="200" w:left="840" w:hangingChars="200" w:hanging="420"/>
      </w:pPr>
      <w:r>
        <w:rPr>
          <w:rFonts w:hint="eastAsia"/>
        </w:rPr>
        <w:t>※</w:t>
      </w:r>
      <w:r>
        <w:t xml:space="preserve"> 企業名等は正本にのみ記載。副本には提案者が特定できる</w:t>
      </w:r>
      <w:r w:rsidR="003B4C60">
        <w:rPr>
          <w:rFonts w:hint="eastAsia"/>
        </w:rPr>
        <w:t>事項</w:t>
      </w:r>
      <w:r>
        <w:t>を一切記載</w:t>
      </w:r>
      <w:r>
        <w:rPr>
          <w:rFonts w:hint="eastAsia"/>
        </w:rPr>
        <w:t>しない。</w:t>
      </w:r>
    </w:p>
    <w:p w14:paraId="5E4AC499" w14:textId="77777777" w:rsidR="00D4084A" w:rsidRDefault="00D4084A" w:rsidP="00F57E3B">
      <w:pPr>
        <w:ind w:firstLineChars="200" w:firstLine="420"/>
      </w:pPr>
      <w:r>
        <w:rPr>
          <w:rFonts w:hint="eastAsia"/>
        </w:rPr>
        <w:t>・提出方法</w:t>
      </w:r>
      <w:r>
        <w:t xml:space="preserve"> ： 持参又は郵送</w:t>
      </w:r>
    </w:p>
    <w:p w14:paraId="2F96904E" w14:textId="77777777" w:rsidR="005239BD" w:rsidRDefault="00D4084A" w:rsidP="005239BD">
      <w:pPr>
        <w:ind w:firstLineChars="200" w:firstLine="420"/>
      </w:pPr>
      <w:r>
        <w:rPr>
          <w:rFonts w:hint="eastAsia"/>
        </w:rPr>
        <w:t>※</w:t>
      </w:r>
      <w:r>
        <w:t xml:space="preserve"> 持参の場合は提出期限内の土曜、日曜、祝日を除く平日午前9時から午後5時まで</w:t>
      </w:r>
    </w:p>
    <w:p w14:paraId="3D81563E" w14:textId="443B3CC1" w:rsidR="00D4084A" w:rsidRDefault="00D4084A" w:rsidP="005239BD">
      <w:pPr>
        <w:ind w:firstLineChars="300" w:firstLine="630"/>
      </w:pPr>
      <w:r>
        <w:t>に提出すること。郵送の場合は、提出期限までに必着とする。</w:t>
      </w:r>
    </w:p>
    <w:p w14:paraId="25D66C1B" w14:textId="22469990" w:rsidR="00D4084A" w:rsidRDefault="00D4084A" w:rsidP="00F57E3B">
      <w:pPr>
        <w:ind w:firstLineChars="200" w:firstLine="420"/>
      </w:pPr>
      <w:r>
        <w:rPr>
          <w:rFonts w:hint="eastAsia"/>
        </w:rPr>
        <w:t>・留意事項</w:t>
      </w:r>
      <w:r>
        <w:t xml:space="preserve"> ： 提案書提出後の追加及び変更は認めない。</w:t>
      </w:r>
    </w:p>
    <w:p w14:paraId="53CDC611" w14:textId="77777777" w:rsidR="00BC3E25" w:rsidRDefault="00BC3E25" w:rsidP="00D4084A"/>
    <w:p w14:paraId="2DFE0AA5" w14:textId="3E79A166" w:rsidR="00D4084A" w:rsidRDefault="003B4C60" w:rsidP="00D4084A">
      <w:r>
        <w:rPr>
          <w:rFonts w:hint="eastAsia"/>
        </w:rPr>
        <w:t xml:space="preserve">１０　</w:t>
      </w:r>
      <w:r w:rsidR="00D4084A">
        <w:t>選定方法及び選定結果</w:t>
      </w:r>
    </w:p>
    <w:p w14:paraId="05EB36AF" w14:textId="77777777" w:rsidR="00D4084A" w:rsidRDefault="00D4084A" w:rsidP="00D4084A">
      <w:r>
        <w:rPr>
          <w:rFonts w:hint="eastAsia"/>
        </w:rPr>
        <w:t>（１）選定委員会</w:t>
      </w:r>
    </w:p>
    <w:p w14:paraId="55BB6598" w14:textId="5B31A789" w:rsidR="00D4084A" w:rsidRDefault="00D4084A" w:rsidP="00BD719A">
      <w:pPr>
        <w:ind w:leftChars="100" w:left="210" w:firstLineChars="100" w:firstLine="210"/>
      </w:pPr>
      <w:r>
        <w:rPr>
          <w:rFonts w:hint="eastAsia"/>
        </w:rPr>
        <w:t>受託者の選定は、各提案者提出の提案書に基づき、選定委員会が行う。選定委員会の委員構成は審査終了まで非公開とする。</w:t>
      </w:r>
    </w:p>
    <w:p w14:paraId="11354AF1" w14:textId="77777777" w:rsidR="00D4084A" w:rsidRDefault="00D4084A" w:rsidP="00D4084A">
      <w:r>
        <w:rPr>
          <w:rFonts w:hint="eastAsia"/>
        </w:rPr>
        <w:t>（２）選定方法</w:t>
      </w:r>
    </w:p>
    <w:p w14:paraId="2F1A0BCC" w14:textId="77777777" w:rsidR="009F16AA" w:rsidRDefault="00D4084A" w:rsidP="009F16AA">
      <w:pPr>
        <w:ind w:firstLineChars="100" w:firstLine="210"/>
      </w:pPr>
      <w:r>
        <w:rPr>
          <w:rFonts w:hint="eastAsia"/>
        </w:rPr>
        <w:t>①</w:t>
      </w:r>
      <w:r>
        <w:t xml:space="preserve"> 受託者の選定は、各提案者提出の提案書を使用し、選定委員による書類審査を実施</w:t>
      </w:r>
    </w:p>
    <w:p w14:paraId="4E56C20A" w14:textId="1AF518AD" w:rsidR="00D4084A" w:rsidRDefault="00D4084A" w:rsidP="009F16AA">
      <w:pPr>
        <w:ind w:firstLineChars="200" w:firstLine="420"/>
      </w:pPr>
      <w:r>
        <w:t>する。</w:t>
      </w:r>
    </w:p>
    <w:p w14:paraId="715ECAA1" w14:textId="77777777" w:rsidR="00D4084A" w:rsidRDefault="00D4084A" w:rsidP="009F16AA">
      <w:pPr>
        <w:ind w:firstLineChars="100" w:firstLine="210"/>
      </w:pPr>
      <w:r>
        <w:rPr>
          <w:rFonts w:hint="eastAsia"/>
        </w:rPr>
        <w:t>②</w:t>
      </w:r>
      <w:r>
        <w:t xml:space="preserve"> 選定委員会は非公開とする。</w:t>
      </w:r>
    </w:p>
    <w:p w14:paraId="1DDA8D56" w14:textId="0B386E22" w:rsidR="00F57E3B" w:rsidRDefault="00D4084A" w:rsidP="003B4C60">
      <w:pPr>
        <w:ind w:leftChars="100" w:left="420" w:hangingChars="100" w:hanging="210"/>
      </w:pPr>
      <w:r>
        <w:rPr>
          <w:rFonts w:hint="eastAsia"/>
        </w:rPr>
        <w:t>③</w:t>
      </w:r>
      <w:r>
        <w:t xml:space="preserve"> 各委員が評価</w:t>
      </w:r>
      <w:r w:rsidR="003B4C60">
        <w:rPr>
          <w:rFonts w:hint="eastAsia"/>
        </w:rPr>
        <w:t>基準（別表１）の</w:t>
      </w:r>
      <w:r>
        <w:t>採点を行い、順位をつけ、最優秀提案者を選定する。提案者</w:t>
      </w:r>
      <w:r>
        <w:rPr>
          <w:rFonts w:hint="eastAsia"/>
        </w:rPr>
        <w:t>が１者であっても審査を行い、提案内容が優れたものであると判断した場合はその者を選定する</w:t>
      </w:r>
      <w:r w:rsidR="009F16AA">
        <w:rPr>
          <w:rFonts w:hint="eastAsia"/>
        </w:rPr>
        <w:t>。</w:t>
      </w:r>
    </w:p>
    <w:p w14:paraId="16D4451D" w14:textId="2774A8D8" w:rsidR="00D4084A" w:rsidRDefault="00D4084A" w:rsidP="00D4084A">
      <w:r>
        <w:rPr>
          <w:rFonts w:hint="eastAsia"/>
        </w:rPr>
        <w:t>（</w:t>
      </w:r>
      <w:r w:rsidR="003B4C60">
        <w:rPr>
          <w:rFonts w:hint="eastAsia"/>
        </w:rPr>
        <w:t>３</w:t>
      </w:r>
      <w:r>
        <w:rPr>
          <w:rFonts w:hint="eastAsia"/>
        </w:rPr>
        <w:t>）選定結果の通知</w:t>
      </w:r>
    </w:p>
    <w:p w14:paraId="50D0504B" w14:textId="62A53F36" w:rsidR="00BD719A" w:rsidRDefault="00D4084A" w:rsidP="00BD719A">
      <w:pPr>
        <w:ind w:firstLineChars="100" w:firstLine="210"/>
      </w:pPr>
      <w:r>
        <w:rPr>
          <w:rFonts w:hint="eastAsia"/>
        </w:rPr>
        <w:t>選定結果については、すべての提案者に対し選定、非選定の旨を通知するほか、新潟市ホームページに掲載する。</w:t>
      </w:r>
    </w:p>
    <w:p w14:paraId="7876DF05" w14:textId="77777777" w:rsidR="00BD719A" w:rsidRDefault="00BD719A" w:rsidP="00BD719A">
      <w:pPr>
        <w:ind w:firstLineChars="100" w:firstLine="210"/>
      </w:pPr>
    </w:p>
    <w:p w14:paraId="1B1445AB" w14:textId="4EC44A4E" w:rsidR="00D4084A" w:rsidRDefault="003B4C60" w:rsidP="009F16AA">
      <w:r>
        <w:rPr>
          <w:rFonts w:hint="eastAsia"/>
        </w:rPr>
        <w:t xml:space="preserve">１１　</w:t>
      </w:r>
      <w:r w:rsidR="00D4084A">
        <w:t>契約に関する基本的事項</w:t>
      </w:r>
    </w:p>
    <w:p w14:paraId="73C1796D" w14:textId="77777777" w:rsidR="00D4084A" w:rsidRDefault="00D4084A" w:rsidP="00D4084A">
      <w:r>
        <w:rPr>
          <w:rFonts w:hint="eastAsia"/>
        </w:rPr>
        <w:t>（１）受託者の決定</w:t>
      </w:r>
    </w:p>
    <w:p w14:paraId="605C2F4D" w14:textId="77777777" w:rsidR="00D4084A" w:rsidRDefault="00D4084A" w:rsidP="001E5684">
      <w:pPr>
        <w:ind w:firstLineChars="100" w:firstLine="210"/>
      </w:pPr>
      <w:r>
        <w:rPr>
          <w:rFonts w:hint="eastAsia"/>
        </w:rPr>
        <w:t>①</w:t>
      </w:r>
      <w:r>
        <w:t xml:space="preserve"> 最優秀提案者と委託契約の締結交渉を行う。</w:t>
      </w:r>
    </w:p>
    <w:p w14:paraId="5A85D2F5" w14:textId="1504509A" w:rsidR="00D4084A" w:rsidRDefault="00D4084A" w:rsidP="001E5684">
      <w:pPr>
        <w:ind w:leftChars="100" w:left="420" w:hangingChars="100" w:hanging="210"/>
      </w:pPr>
      <w:r>
        <w:rPr>
          <w:rFonts w:hint="eastAsia"/>
        </w:rPr>
        <w:t>②</w:t>
      </w:r>
      <w:r>
        <w:t xml:space="preserve"> 最優秀提案者の本提案における失格事項または不正と認められる行為が判明した場合</w:t>
      </w:r>
      <w:r>
        <w:rPr>
          <w:rFonts w:hint="eastAsia"/>
        </w:rPr>
        <w:t>は次順位以降の者を繰り上げて、その者と交渉を行う。</w:t>
      </w:r>
    </w:p>
    <w:p w14:paraId="65511AA3" w14:textId="6194D878" w:rsidR="00D4084A" w:rsidRDefault="00D4084A" w:rsidP="001E5684">
      <w:pPr>
        <w:ind w:leftChars="100" w:left="420" w:hangingChars="100" w:hanging="210"/>
      </w:pPr>
      <w:r>
        <w:rPr>
          <w:rFonts w:hint="eastAsia"/>
        </w:rPr>
        <w:t>③</w:t>
      </w:r>
      <w:r>
        <w:t xml:space="preserve"> 契約締結後においても受託者が本提案における失格事項または不正と認められる行為</w:t>
      </w:r>
      <w:r>
        <w:rPr>
          <w:rFonts w:hint="eastAsia"/>
        </w:rPr>
        <w:t>が判明した場合は、契約の解除ができるものとする。なお、契約の解除により損害を</w:t>
      </w:r>
    </w:p>
    <w:p w14:paraId="7377D620" w14:textId="77777777" w:rsidR="00D4084A" w:rsidRDefault="00D4084A" w:rsidP="001E5684">
      <w:pPr>
        <w:ind w:firstLineChars="200" w:firstLine="420"/>
      </w:pPr>
      <w:r>
        <w:rPr>
          <w:rFonts w:hint="eastAsia"/>
        </w:rPr>
        <w:t>受けた場合は、新潟市に対してその損失の補償を求めることができないものとする。</w:t>
      </w:r>
    </w:p>
    <w:p w14:paraId="575E6D94" w14:textId="77777777" w:rsidR="00D4084A" w:rsidRDefault="00D4084A" w:rsidP="00D4084A">
      <w:r>
        <w:rPr>
          <w:rFonts w:hint="eastAsia"/>
        </w:rPr>
        <w:t>（２）提案内容の修正等</w:t>
      </w:r>
    </w:p>
    <w:p w14:paraId="719A4414" w14:textId="48FDEB1D" w:rsidR="00D4084A" w:rsidRDefault="00D4084A" w:rsidP="009F16AA">
      <w:pPr>
        <w:ind w:leftChars="100" w:left="210" w:firstLineChars="100" w:firstLine="210"/>
      </w:pPr>
      <w:r>
        <w:rPr>
          <w:rFonts w:hint="eastAsia"/>
        </w:rPr>
        <w:t>本公募は、提案者の企画力等を判断するために行うものであり、委託内容・経費等については、契約締結時に</w:t>
      </w:r>
      <w:r w:rsidR="001E7F12">
        <w:rPr>
          <w:rFonts w:hint="eastAsia"/>
        </w:rPr>
        <w:t>再度調整を行ったうえ、</w:t>
      </w:r>
      <w:r>
        <w:rPr>
          <w:rFonts w:hint="eastAsia"/>
        </w:rPr>
        <w:t>修正・変更が加えられる場合がある。</w:t>
      </w:r>
    </w:p>
    <w:p w14:paraId="5E6C4988" w14:textId="605F17B6" w:rsidR="00D4084A" w:rsidRDefault="00D4084A" w:rsidP="00D4084A">
      <w:r>
        <w:rPr>
          <w:rFonts w:hint="eastAsia"/>
        </w:rPr>
        <w:t>（３）再委託</w:t>
      </w:r>
    </w:p>
    <w:p w14:paraId="70CF42D1" w14:textId="48868F3F" w:rsidR="00D4084A" w:rsidRDefault="00D4084A" w:rsidP="009F16AA">
      <w:pPr>
        <w:ind w:leftChars="100" w:left="210" w:firstLineChars="100" w:firstLine="210"/>
      </w:pPr>
      <w:r>
        <w:rPr>
          <w:rFonts w:hint="eastAsia"/>
        </w:rPr>
        <w:t>本</w:t>
      </w:r>
      <w:r w:rsidR="00F74B8F">
        <w:rPr>
          <w:rFonts w:hint="eastAsia"/>
        </w:rPr>
        <w:t>要項に基づく業務を第三者に委託してはならない。ただし、あらかじめ</w:t>
      </w:r>
      <w:r w:rsidR="005239BD">
        <w:rPr>
          <w:rFonts w:hint="eastAsia"/>
        </w:rPr>
        <w:t>書面により</w:t>
      </w:r>
      <w:r>
        <w:rPr>
          <w:rFonts w:hint="eastAsia"/>
        </w:rPr>
        <w:t>承諾を得た場合にはこの限りでない。</w:t>
      </w:r>
    </w:p>
    <w:p w14:paraId="10F78BEA" w14:textId="77777777" w:rsidR="00BC3E25" w:rsidRPr="00F74B8F" w:rsidRDefault="00BC3E25" w:rsidP="00D4084A"/>
    <w:p w14:paraId="5A432D8E" w14:textId="7AB816E8" w:rsidR="00D4084A" w:rsidRDefault="00F74B8F" w:rsidP="00D4084A">
      <w:r>
        <w:rPr>
          <w:rFonts w:hint="eastAsia"/>
        </w:rPr>
        <w:t xml:space="preserve">１２　</w:t>
      </w:r>
      <w:r w:rsidR="00D4084A">
        <w:t>業務の着手</w:t>
      </w:r>
    </w:p>
    <w:p w14:paraId="5E379480" w14:textId="77777777" w:rsidR="00D4084A" w:rsidRDefault="00D4084A" w:rsidP="00D4084A">
      <w:r>
        <w:rPr>
          <w:rFonts w:hint="eastAsia"/>
        </w:rPr>
        <w:t>（１）受託者は、本業務における管理責任者を置くものとする。</w:t>
      </w:r>
    </w:p>
    <w:p w14:paraId="24D11769" w14:textId="2CDBA9DC" w:rsidR="00D4084A" w:rsidRDefault="00D4084A" w:rsidP="00BD719A">
      <w:pPr>
        <w:ind w:left="420" w:hangingChars="200" w:hanging="420"/>
      </w:pPr>
      <w:r>
        <w:rPr>
          <w:rFonts w:hint="eastAsia"/>
        </w:rPr>
        <w:t>（２）受託者は、契約提出後速やかに本業務に着手すること。この場合において、着手とは本業務の実施のために新潟市との打合せを開始することをいう。</w:t>
      </w:r>
    </w:p>
    <w:p w14:paraId="02102322" w14:textId="77777777" w:rsidR="00BD719A" w:rsidRDefault="00BD719A" w:rsidP="00BD719A">
      <w:pPr>
        <w:ind w:left="420" w:hangingChars="200" w:hanging="420"/>
      </w:pPr>
    </w:p>
    <w:p w14:paraId="047BCE4C" w14:textId="7F0E2A60" w:rsidR="00D4084A" w:rsidRDefault="00F74B8F" w:rsidP="00D4084A">
      <w:r>
        <w:rPr>
          <w:rFonts w:hint="eastAsia"/>
        </w:rPr>
        <w:t xml:space="preserve">１３　</w:t>
      </w:r>
      <w:r w:rsidR="00D4084A">
        <w:t>提案者の失格</w:t>
      </w:r>
    </w:p>
    <w:p w14:paraId="1CA5E119" w14:textId="4C32D17F" w:rsidR="00D4084A" w:rsidRDefault="00D4084A" w:rsidP="00D4084A">
      <w:r>
        <w:rPr>
          <w:rFonts w:hint="eastAsia"/>
        </w:rPr>
        <w:t>（１）提案書提出期限に遅れた</w:t>
      </w:r>
      <w:r w:rsidR="00F74B8F">
        <w:rPr>
          <w:rFonts w:hint="eastAsia"/>
        </w:rPr>
        <w:t>者</w:t>
      </w:r>
    </w:p>
    <w:p w14:paraId="22B94B5C" w14:textId="22FBC141" w:rsidR="00D4084A" w:rsidRDefault="00D4084A" w:rsidP="00D4084A">
      <w:r>
        <w:rPr>
          <w:rFonts w:hint="eastAsia"/>
        </w:rPr>
        <w:t>（２）上記</w:t>
      </w:r>
      <w:r w:rsidR="008E7954">
        <w:rPr>
          <w:rFonts w:hint="eastAsia"/>
        </w:rPr>
        <w:t>4(</w:t>
      </w:r>
      <w:r w:rsidR="008E7954">
        <w:t>4)</w:t>
      </w:r>
      <w:r>
        <w:t>の委託</w:t>
      </w:r>
      <w:r w:rsidR="008E7954">
        <w:rPr>
          <w:rFonts w:hint="eastAsia"/>
        </w:rPr>
        <w:t>料</w:t>
      </w:r>
      <w:r>
        <w:t>上限額を超える見積金額を提案した者</w:t>
      </w:r>
    </w:p>
    <w:p w14:paraId="398CC2A4" w14:textId="77777777" w:rsidR="00D4084A" w:rsidRDefault="00D4084A" w:rsidP="00D4084A">
      <w:r>
        <w:rPr>
          <w:rFonts w:hint="eastAsia"/>
        </w:rPr>
        <w:t>（３）提出書類に虚偽の記載をした者、または本要領に違反した者</w:t>
      </w:r>
    </w:p>
    <w:p w14:paraId="6813EC96" w14:textId="77777777" w:rsidR="00D4084A" w:rsidRDefault="00D4084A" w:rsidP="00D4084A">
      <w:r>
        <w:rPr>
          <w:rFonts w:hint="eastAsia"/>
        </w:rPr>
        <w:t>（４）選定委員会による選定が終了するまでの間に選定委員に不当な接触を行った者</w:t>
      </w:r>
    </w:p>
    <w:p w14:paraId="7A280F3B" w14:textId="77777777" w:rsidR="00BD719A" w:rsidRDefault="00BD719A" w:rsidP="00D4084A"/>
    <w:p w14:paraId="5F681C9E" w14:textId="12C7CDCE" w:rsidR="00D4084A" w:rsidRDefault="00F74B8F" w:rsidP="00D4084A">
      <w:r>
        <w:rPr>
          <w:rFonts w:hint="eastAsia"/>
        </w:rPr>
        <w:t xml:space="preserve">１４　</w:t>
      </w:r>
      <w:r w:rsidR="00D4084A">
        <w:t>その他の留意事項</w:t>
      </w:r>
    </w:p>
    <w:p w14:paraId="381EC958" w14:textId="77777777" w:rsidR="00D4084A" w:rsidRDefault="00D4084A" w:rsidP="00D4084A">
      <w:r>
        <w:rPr>
          <w:rFonts w:hint="eastAsia"/>
        </w:rPr>
        <w:t>（１）提案書等の作成、提出に要する費用は、提案者の負担とする。</w:t>
      </w:r>
    </w:p>
    <w:p w14:paraId="0EEA5684" w14:textId="28ADBF8A" w:rsidR="00D4084A" w:rsidRDefault="00D4084A" w:rsidP="00BD719A">
      <w:pPr>
        <w:ind w:left="420" w:hangingChars="200" w:hanging="420"/>
      </w:pPr>
      <w:r>
        <w:rPr>
          <w:rFonts w:hint="eastAsia"/>
        </w:rPr>
        <w:t>（２）本プロポーザルの手続きにおいて使用する言語は日本語を基本とし</w:t>
      </w:r>
      <w:r w:rsidR="00F74B8F">
        <w:rPr>
          <w:rFonts w:hint="eastAsia"/>
        </w:rPr>
        <w:t>、</w:t>
      </w:r>
      <w:r>
        <w:rPr>
          <w:rFonts w:hint="eastAsia"/>
        </w:rPr>
        <w:t>通貨は日本円</w:t>
      </w:r>
      <w:r w:rsidR="00F74B8F">
        <w:rPr>
          <w:rFonts w:hint="eastAsia"/>
        </w:rPr>
        <w:t>、</w:t>
      </w:r>
      <w:r>
        <w:rPr>
          <w:rFonts w:hint="eastAsia"/>
        </w:rPr>
        <w:t>単位は日本の標準時及び計量法によるものとする。</w:t>
      </w:r>
    </w:p>
    <w:p w14:paraId="4F05CF9B" w14:textId="77777777" w:rsidR="00D4084A" w:rsidRDefault="00D4084A" w:rsidP="00D4084A">
      <w:r>
        <w:rPr>
          <w:rFonts w:hint="eastAsia"/>
        </w:rPr>
        <w:t>（３）選定結果について異議申立ては認めない。</w:t>
      </w:r>
    </w:p>
    <w:p w14:paraId="2CFA5C5B" w14:textId="77777777" w:rsidR="00D4084A" w:rsidRDefault="00D4084A" w:rsidP="00D4084A">
      <w:r>
        <w:rPr>
          <w:rFonts w:hint="eastAsia"/>
        </w:rPr>
        <w:t>（４）受託者の名称は公表できるものとする。</w:t>
      </w:r>
    </w:p>
    <w:p w14:paraId="1BB5C9E1" w14:textId="23FB509E" w:rsidR="00D4084A" w:rsidRDefault="00D4084A" w:rsidP="00D4084A">
      <w:r>
        <w:rPr>
          <w:rFonts w:hint="eastAsia"/>
        </w:rPr>
        <w:t>（５）受託者を除く提案者の情報</w:t>
      </w:r>
      <w:r>
        <w:t>(社名</w:t>
      </w:r>
      <w:r w:rsidR="00F74B8F">
        <w:rPr>
          <w:rFonts w:hint="eastAsia"/>
        </w:rPr>
        <w:t>、</w:t>
      </w:r>
      <w:r>
        <w:t>提案内容等)は非公表とする。</w:t>
      </w:r>
    </w:p>
    <w:p w14:paraId="280E86C5" w14:textId="7B5094FC" w:rsidR="00D4084A" w:rsidRDefault="00D4084A" w:rsidP="00D4084A">
      <w:r>
        <w:rPr>
          <w:rFonts w:hint="eastAsia"/>
        </w:rPr>
        <w:t>（６）提出された提案書等は</w:t>
      </w:r>
      <w:r w:rsidR="00F74B8F">
        <w:rPr>
          <w:rFonts w:hint="eastAsia"/>
        </w:rPr>
        <w:t>、</w:t>
      </w:r>
      <w:r>
        <w:rPr>
          <w:rFonts w:hint="eastAsia"/>
        </w:rPr>
        <w:t>選定目的以外に提案者に無断で使用しない。</w:t>
      </w:r>
    </w:p>
    <w:p w14:paraId="1513290B" w14:textId="77777777" w:rsidR="00BC3E25" w:rsidRDefault="00BC3E25" w:rsidP="00D4084A"/>
    <w:p w14:paraId="5054F8B9" w14:textId="7E74A5A3" w:rsidR="00D4084A" w:rsidRDefault="00F74B8F" w:rsidP="00D4084A">
      <w:r>
        <w:rPr>
          <w:rFonts w:hint="eastAsia"/>
        </w:rPr>
        <w:t xml:space="preserve">１５　</w:t>
      </w:r>
      <w:r w:rsidR="00D4084A">
        <w:t>問い合わせ・各種書類提出先</w:t>
      </w:r>
    </w:p>
    <w:p w14:paraId="6278E3CA" w14:textId="77777777" w:rsidR="00BD719A" w:rsidRDefault="00D4084A" w:rsidP="001567AA">
      <w:pPr>
        <w:ind w:firstLineChars="200" w:firstLine="420"/>
      </w:pPr>
      <w:r>
        <w:rPr>
          <w:rFonts w:hint="eastAsia"/>
        </w:rPr>
        <w:t>〒</w:t>
      </w:r>
      <w:r>
        <w:t>951-8554 新潟市中央区古町通7番町1010番地 古町ルフル5階</w:t>
      </w:r>
    </w:p>
    <w:p w14:paraId="214892DD" w14:textId="43FDE9D1" w:rsidR="00BD719A" w:rsidRDefault="00D4084A" w:rsidP="001567AA">
      <w:pPr>
        <w:ind w:firstLineChars="200" w:firstLine="420"/>
      </w:pPr>
      <w:r w:rsidRPr="00D4084A">
        <w:t>新潟</w:t>
      </w:r>
      <w:r w:rsidR="00BD719A">
        <w:rPr>
          <w:rFonts w:hint="eastAsia"/>
        </w:rPr>
        <w:t>市</w:t>
      </w:r>
      <w:r w:rsidR="00EC7C34">
        <w:rPr>
          <w:rFonts w:hint="eastAsia"/>
        </w:rPr>
        <w:t xml:space="preserve">　</w:t>
      </w:r>
      <w:r w:rsidR="00BD719A">
        <w:rPr>
          <w:rFonts w:hint="eastAsia"/>
        </w:rPr>
        <w:t>経済部</w:t>
      </w:r>
      <w:r w:rsidR="00EC7C34">
        <w:rPr>
          <w:rFonts w:hint="eastAsia"/>
        </w:rPr>
        <w:t xml:space="preserve">　</w:t>
      </w:r>
      <w:r w:rsidR="00BD719A">
        <w:rPr>
          <w:rFonts w:hint="eastAsia"/>
        </w:rPr>
        <w:t>成長産業支援課</w:t>
      </w:r>
      <w:r w:rsidRPr="00D4084A">
        <w:t xml:space="preserve"> </w:t>
      </w:r>
    </w:p>
    <w:p w14:paraId="456439E8" w14:textId="581A9256" w:rsidR="00AB04A5" w:rsidRDefault="00D4084A" w:rsidP="001567AA">
      <w:pPr>
        <w:ind w:firstLineChars="200" w:firstLine="420"/>
      </w:pPr>
      <w:r w:rsidRPr="00D4084A">
        <w:t>ＴＥＬ ： 025 - 226 -16</w:t>
      </w:r>
      <w:r w:rsidR="00AB04A5">
        <w:rPr>
          <w:rFonts w:hint="eastAsia"/>
        </w:rPr>
        <w:t>94</w:t>
      </w:r>
      <w:r w:rsidRPr="00D4084A">
        <w:t xml:space="preserve"> </w:t>
      </w:r>
    </w:p>
    <w:p w14:paraId="47D8F504" w14:textId="1036402B" w:rsidR="00813592" w:rsidRDefault="00D4084A" w:rsidP="001567AA">
      <w:pPr>
        <w:ind w:firstLineChars="200" w:firstLine="420"/>
      </w:pPr>
      <w:r w:rsidRPr="00D4084A">
        <w:t>ＦＡＸ ： 025 - 22</w:t>
      </w:r>
      <w:r w:rsidR="00813592">
        <w:rPr>
          <w:rFonts w:hint="eastAsia"/>
        </w:rPr>
        <w:t>8</w:t>
      </w:r>
      <w:r w:rsidRPr="00D4084A">
        <w:t xml:space="preserve"> -</w:t>
      </w:r>
      <w:r w:rsidR="00813592">
        <w:rPr>
          <w:rFonts w:hint="eastAsia"/>
        </w:rPr>
        <w:t>2277</w:t>
      </w:r>
    </w:p>
    <w:p w14:paraId="037836C4" w14:textId="3921AA6F" w:rsidR="00DA0F61" w:rsidRDefault="00D4084A" w:rsidP="001567AA">
      <w:pPr>
        <w:ind w:firstLineChars="200" w:firstLine="420"/>
      </w:pPr>
      <w:r w:rsidRPr="00D4084A">
        <w:t xml:space="preserve">電子メール ： </w:t>
      </w:r>
      <w:r w:rsidR="00813592">
        <w:rPr>
          <w:rFonts w:hint="eastAsia"/>
        </w:rPr>
        <w:t>g</w:t>
      </w:r>
      <w:r w:rsidR="00813592">
        <w:t>rowing</w:t>
      </w:r>
      <w:r w:rsidRPr="00D4084A">
        <w:t>@city.niigata.lg.j</w:t>
      </w:r>
      <w:r w:rsidR="00813592">
        <w:t>p</w:t>
      </w:r>
    </w:p>
    <w:p w14:paraId="1956B700" w14:textId="77777777" w:rsidR="003B4C60" w:rsidRDefault="003B4C60" w:rsidP="00D4084A"/>
    <w:p w14:paraId="2EB72988" w14:textId="77777777" w:rsidR="003B4C60" w:rsidRDefault="003B4C60" w:rsidP="00D4084A"/>
    <w:p w14:paraId="43C11887" w14:textId="77777777" w:rsidR="003B4C60" w:rsidRDefault="003B4C60" w:rsidP="00D4084A"/>
    <w:p w14:paraId="5C03519A" w14:textId="77777777" w:rsidR="00F74B8F" w:rsidRDefault="00F74B8F" w:rsidP="00D4084A"/>
    <w:p w14:paraId="065E76A9" w14:textId="77777777" w:rsidR="00F74B8F" w:rsidRDefault="00F74B8F" w:rsidP="00D4084A"/>
    <w:p w14:paraId="70FAF294" w14:textId="77777777" w:rsidR="00F74B8F" w:rsidRDefault="00F74B8F" w:rsidP="00D4084A"/>
    <w:p w14:paraId="61D6CFE1" w14:textId="77777777" w:rsidR="003B4C60" w:rsidRDefault="003B4C60" w:rsidP="00D4084A"/>
    <w:p w14:paraId="08F1C69B" w14:textId="77777777" w:rsidR="003B4C60" w:rsidRDefault="003B4C60" w:rsidP="00D4084A"/>
    <w:p w14:paraId="3E5CCFF2" w14:textId="77777777" w:rsidR="003B4C60" w:rsidRDefault="003B4C60" w:rsidP="00D4084A"/>
    <w:p w14:paraId="09A25421" w14:textId="77777777" w:rsidR="003B4C60" w:rsidRDefault="003B4C60" w:rsidP="00D4084A"/>
    <w:p w14:paraId="04ECB080" w14:textId="0C485F2E" w:rsidR="003B4C60" w:rsidRDefault="003B4C60" w:rsidP="00D4084A"/>
    <w:p w14:paraId="4F782BF8" w14:textId="77777777" w:rsidR="001567AA" w:rsidRDefault="001567AA" w:rsidP="00D4084A"/>
    <w:p w14:paraId="1A163679" w14:textId="52BBE72D" w:rsidR="003B4C60" w:rsidRDefault="003B4C60" w:rsidP="00B61633">
      <w:r>
        <w:rPr>
          <w:rFonts w:hint="eastAsia"/>
        </w:rPr>
        <w:t>（別表１）</w:t>
      </w:r>
    </w:p>
    <w:p w14:paraId="6134820B" w14:textId="194DF29F" w:rsidR="003B4C60" w:rsidRDefault="00B61633" w:rsidP="00B61633">
      <w:r>
        <w:rPr>
          <w:rFonts w:hint="eastAsia"/>
        </w:rPr>
        <w:t>評価基準</w:t>
      </w:r>
    </w:p>
    <w:tbl>
      <w:tblPr>
        <w:tblStyle w:val="a4"/>
        <w:tblW w:w="8500" w:type="dxa"/>
        <w:tblLook w:val="04A0" w:firstRow="1" w:lastRow="0" w:firstColumn="1" w:lastColumn="0" w:noHBand="0" w:noVBand="1"/>
      </w:tblPr>
      <w:tblGrid>
        <w:gridCol w:w="2405"/>
        <w:gridCol w:w="1701"/>
        <w:gridCol w:w="4394"/>
      </w:tblGrid>
      <w:tr w:rsidR="003B4C60" w:rsidRPr="006D10A6" w14:paraId="12004C50" w14:textId="77777777" w:rsidTr="00895C84">
        <w:trPr>
          <w:trHeight w:val="360"/>
        </w:trPr>
        <w:tc>
          <w:tcPr>
            <w:tcW w:w="4106" w:type="dxa"/>
            <w:gridSpan w:val="2"/>
            <w:noWrap/>
            <w:hideMark/>
          </w:tcPr>
          <w:p w14:paraId="366DC1C7" w14:textId="77777777" w:rsidR="003B4C60" w:rsidRPr="006D10A6" w:rsidRDefault="003B4C60" w:rsidP="00EC17F4">
            <w:pPr>
              <w:jc w:val="center"/>
            </w:pPr>
            <w:r w:rsidRPr="006D10A6">
              <w:rPr>
                <w:rFonts w:hint="eastAsia"/>
              </w:rPr>
              <w:t>評価項目</w:t>
            </w:r>
          </w:p>
        </w:tc>
        <w:tc>
          <w:tcPr>
            <w:tcW w:w="4394" w:type="dxa"/>
            <w:noWrap/>
            <w:hideMark/>
          </w:tcPr>
          <w:p w14:paraId="2BAFCAB5" w14:textId="77777777" w:rsidR="003B4C60" w:rsidRPr="006D10A6" w:rsidRDefault="003B4C60" w:rsidP="00EC17F4">
            <w:pPr>
              <w:jc w:val="center"/>
            </w:pPr>
            <w:r w:rsidRPr="006D10A6">
              <w:rPr>
                <w:rFonts w:hint="eastAsia"/>
              </w:rPr>
              <w:t>評価内容</w:t>
            </w:r>
          </w:p>
        </w:tc>
      </w:tr>
      <w:tr w:rsidR="003B4C60" w:rsidRPr="006D10A6" w14:paraId="7DC047FC" w14:textId="77777777" w:rsidTr="00895C84">
        <w:trPr>
          <w:trHeight w:val="1080"/>
        </w:trPr>
        <w:tc>
          <w:tcPr>
            <w:tcW w:w="2405" w:type="dxa"/>
            <w:vMerge w:val="restart"/>
            <w:vAlign w:val="center"/>
            <w:hideMark/>
          </w:tcPr>
          <w:p w14:paraId="320E1A3E" w14:textId="1D5AC5F8" w:rsidR="003B4C60" w:rsidRPr="006D10A6" w:rsidRDefault="00354363" w:rsidP="00B61633">
            <w:r>
              <w:rPr>
                <w:rFonts w:hint="eastAsia"/>
              </w:rPr>
              <w:t>１</w:t>
            </w:r>
            <w:r w:rsidR="00B61633">
              <w:rPr>
                <w:rFonts w:hint="eastAsia"/>
              </w:rPr>
              <w:t xml:space="preserve"> </w:t>
            </w:r>
            <w:r>
              <w:rPr>
                <w:rFonts w:hint="eastAsia"/>
              </w:rPr>
              <w:t>業務遂行の体制</w:t>
            </w:r>
          </w:p>
        </w:tc>
        <w:tc>
          <w:tcPr>
            <w:tcW w:w="1701" w:type="dxa"/>
            <w:noWrap/>
            <w:hideMark/>
          </w:tcPr>
          <w:p w14:paraId="62117A7D" w14:textId="77777777" w:rsidR="003B4C60" w:rsidRDefault="003B4C60" w:rsidP="00EC17F4">
            <w:pPr>
              <w:jc w:val="center"/>
            </w:pPr>
          </w:p>
          <w:p w14:paraId="5394EF91" w14:textId="77777777" w:rsidR="003B4C60" w:rsidRPr="006D10A6" w:rsidRDefault="003B4C60" w:rsidP="00EC17F4">
            <w:pPr>
              <w:jc w:val="center"/>
            </w:pPr>
            <w:r w:rsidRPr="006D10A6">
              <w:rPr>
                <w:rFonts w:hint="eastAsia"/>
              </w:rPr>
              <w:t>経験・実績</w:t>
            </w:r>
          </w:p>
        </w:tc>
        <w:tc>
          <w:tcPr>
            <w:tcW w:w="4394" w:type="dxa"/>
            <w:vAlign w:val="center"/>
            <w:hideMark/>
          </w:tcPr>
          <w:p w14:paraId="13B76592" w14:textId="01639083" w:rsidR="003B4C60" w:rsidRPr="006D10A6" w:rsidRDefault="003B4C60" w:rsidP="00895C84">
            <w:r w:rsidRPr="006D10A6">
              <w:rPr>
                <w:rFonts w:hint="eastAsia"/>
              </w:rPr>
              <w:t>これまでの本業務と同様又は類似の事業の経験・実績</w:t>
            </w:r>
            <w:r w:rsidR="00354363">
              <w:rPr>
                <w:rFonts w:hint="eastAsia"/>
              </w:rPr>
              <w:t>から、適切かつ効果的に事業を遂行し、成果をあげることができるか。</w:t>
            </w:r>
          </w:p>
        </w:tc>
      </w:tr>
      <w:tr w:rsidR="003B4C60" w:rsidRPr="006D10A6" w14:paraId="179C3053" w14:textId="77777777" w:rsidTr="00895C84">
        <w:trPr>
          <w:trHeight w:val="1080"/>
        </w:trPr>
        <w:tc>
          <w:tcPr>
            <w:tcW w:w="2405" w:type="dxa"/>
            <w:vMerge/>
            <w:hideMark/>
          </w:tcPr>
          <w:p w14:paraId="5496865B" w14:textId="77777777" w:rsidR="003B4C60" w:rsidRPr="006D10A6" w:rsidRDefault="003B4C60" w:rsidP="00EC17F4"/>
        </w:tc>
        <w:tc>
          <w:tcPr>
            <w:tcW w:w="1701" w:type="dxa"/>
            <w:noWrap/>
            <w:hideMark/>
          </w:tcPr>
          <w:p w14:paraId="2DAD3BFC" w14:textId="77777777" w:rsidR="003B4C60" w:rsidRDefault="003B4C60" w:rsidP="00EC17F4">
            <w:pPr>
              <w:jc w:val="center"/>
            </w:pPr>
          </w:p>
          <w:p w14:paraId="69E2EDBD" w14:textId="06FA9C05" w:rsidR="003B4C60" w:rsidRPr="006D10A6" w:rsidRDefault="00354363" w:rsidP="00EC17F4">
            <w:pPr>
              <w:jc w:val="center"/>
            </w:pPr>
            <w:r>
              <w:rPr>
                <w:rFonts w:hint="eastAsia"/>
              </w:rPr>
              <w:t>業務</w:t>
            </w:r>
            <w:r w:rsidR="003B4C60" w:rsidRPr="006D10A6">
              <w:rPr>
                <w:rFonts w:hint="eastAsia"/>
              </w:rPr>
              <w:t>体制</w:t>
            </w:r>
          </w:p>
        </w:tc>
        <w:tc>
          <w:tcPr>
            <w:tcW w:w="4394" w:type="dxa"/>
            <w:vAlign w:val="center"/>
            <w:hideMark/>
          </w:tcPr>
          <w:p w14:paraId="41C75888" w14:textId="3D722ABF" w:rsidR="003B4C60" w:rsidRPr="006D10A6" w:rsidRDefault="003B4C60" w:rsidP="00895C84">
            <w:r w:rsidRPr="006D10A6">
              <w:rPr>
                <w:rFonts w:hint="eastAsia"/>
              </w:rPr>
              <w:t>業務内容に対して、適格性を有する人材を配置し、業務を遂行できる組織体制となっているか</w:t>
            </w:r>
            <w:r w:rsidR="00354363">
              <w:rPr>
                <w:rFonts w:hint="eastAsia"/>
              </w:rPr>
              <w:t>。</w:t>
            </w:r>
          </w:p>
        </w:tc>
      </w:tr>
      <w:tr w:rsidR="003B4C60" w:rsidRPr="006D10A6" w14:paraId="2C57AEBE" w14:textId="77777777" w:rsidTr="00895C84">
        <w:trPr>
          <w:trHeight w:val="1114"/>
        </w:trPr>
        <w:tc>
          <w:tcPr>
            <w:tcW w:w="2405" w:type="dxa"/>
            <w:vMerge/>
            <w:hideMark/>
          </w:tcPr>
          <w:p w14:paraId="5DF6AE9A" w14:textId="77777777" w:rsidR="003B4C60" w:rsidRPr="006D10A6" w:rsidRDefault="003B4C60" w:rsidP="00EC17F4"/>
        </w:tc>
        <w:tc>
          <w:tcPr>
            <w:tcW w:w="1701" w:type="dxa"/>
            <w:noWrap/>
            <w:vAlign w:val="center"/>
            <w:hideMark/>
          </w:tcPr>
          <w:p w14:paraId="5B952A9A" w14:textId="57402B48" w:rsidR="003B4C60" w:rsidRPr="006D10A6" w:rsidRDefault="003B4C60" w:rsidP="00354363">
            <w:r w:rsidRPr="006D10A6">
              <w:rPr>
                <w:rFonts w:hint="eastAsia"/>
              </w:rPr>
              <w:t>スケジュール</w:t>
            </w:r>
          </w:p>
        </w:tc>
        <w:tc>
          <w:tcPr>
            <w:tcW w:w="4394" w:type="dxa"/>
            <w:vAlign w:val="center"/>
            <w:hideMark/>
          </w:tcPr>
          <w:p w14:paraId="04903BED" w14:textId="77777777" w:rsidR="003B4C60" w:rsidRPr="006D10A6" w:rsidRDefault="003B4C60" w:rsidP="00895C84">
            <w:r w:rsidRPr="006D10A6">
              <w:rPr>
                <w:rFonts w:hint="eastAsia"/>
              </w:rPr>
              <w:t>事業スケジュールが現実的、効率的及び効果的なものとなっているか。</w:t>
            </w:r>
          </w:p>
        </w:tc>
      </w:tr>
      <w:tr w:rsidR="003B4C60" w:rsidRPr="006D10A6" w14:paraId="67EDCBF4" w14:textId="77777777" w:rsidTr="00895C84">
        <w:trPr>
          <w:trHeight w:val="223"/>
        </w:trPr>
        <w:tc>
          <w:tcPr>
            <w:tcW w:w="2405" w:type="dxa"/>
            <w:vMerge w:val="restart"/>
            <w:noWrap/>
            <w:vAlign w:val="center"/>
            <w:hideMark/>
          </w:tcPr>
          <w:p w14:paraId="274C7BC5" w14:textId="6F56169A" w:rsidR="003B4C60" w:rsidRPr="006D10A6" w:rsidRDefault="004B5334" w:rsidP="004B5334">
            <w:pPr>
              <w:ind w:left="420" w:hangingChars="200" w:hanging="420"/>
            </w:pPr>
            <w:r>
              <w:rPr>
                <w:rFonts w:hint="eastAsia"/>
              </w:rPr>
              <w:t>２</w:t>
            </w:r>
            <w:r w:rsidR="00B61633">
              <w:rPr>
                <w:rFonts w:hint="eastAsia"/>
              </w:rPr>
              <w:t xml:space="preserve"> </w:t>
            </w:r>
            <w:r>
              <w:rPr>
                <w:rFonts w:hint="eastAsia"/>
              </w:rPr>
              <w:t>具体的な提案内容</w:t>
            </w:r>
          </w:p>
        </w:tc>
        <w:tc>
          <w:tcPr>
            <w:tcW w:w="1701" w:type="dxa"/>
            <w:vAlign w:val="center"/>
            <w:hideMark/>
          </w:tcPr>
          <w:p w14:paraId="62003E34" w14:textId="5045B059" w:rsidR="003B4C60" w:rsidRPr="00354363" w:rsidRDefault="00895C84" w:rsidP="00895C84">
            <w:pPr>
              <w:jc w:val="center"/>
            </w:pPr>
            <w:r>
              <w:rPr>
                <w:rFonts w:hint="eastAsia"/>
              </w:rPr>
              <w:t>手段の妥当性</w:t>
            </w:r>
          </w:p>
        </w:tc>
        <w:tc>
          <w:tcPr>
            <w:tcW w:w="4394" w:type="dxa"/>
            <w:vAlign w:val="center"/>
            <w:hideMark/>
          </w:tcPr>
          <w:p w14:paraId="3E5F452E" w14:textId="099801F0" w:rsidR="003B4C60" w:rsidRPr="006D10A6" w:rsidRDefault="00354363" w:rsidP="00895C84">
            <w:r w:rsidRPr="006D10A6">
              <w:rPr>
                <w:rFonts w:hint="eastAsia"/>
              </w:rPr>
              <w:t>提案内容は業務</w:t>
            </w:r>
            <w:r>
              <w:rPr>
                <w:rFonts w:hint="eastAsia"/>
              </w:rPr>
              <w:t>の目的に沿っており、目的達成の方法について具体的</w:t>
            </w:r>
            <w:r w:rsidR="00895C84">
              <w:rPr>
                <w:rFonts w:hint="eastAsia"/>
              </w:rPr>
              <w:t>かつ妥当性があるか。</w:t>
            </w:r>
          </w:p>
        </w:tc>
      </w:tr>
      <w:tr w:rsidR="003B4C60" w:rsidRPr="006D10A6" w14:paraId="59F41A19" w14:textId="77777777" w:rsidTr="00895C84">
        <w:trPr>
          <w:trHeight w:val="1126"/>
        </w:trPr>
        <w:tc>
          <w:tcPr>
            <w:tcW w:w="2405" w:type="dxa"/>
            <w:vMerge/>
            <w:hideMark/>
          </w:tcPr>
          <w:p w14:paraId="28B62C1B" w14:textId="77777777" w:rsidR="003B4C60" w:rsidRPr="006D10A6" w:rsidRDefault="003B4C60" w:rsidP="00EC17F4"/>
        </w:tc>
        <w:tc>
          <w:tcPr>
            <w:tcW w:w="1701" w:type="dxa"/>
            <w:vAlign w:val="center"/>
            <w:hideMark/>
          </w:tcPr>
          <w:p w14:paraId="50899330" w14:textId="77777777" w:rsidR="00895C84" w:rsidRDefault="00895C84" w:rsidP="00895C84">
            <w:pPr>
              <w:jc w:val="center"/>
            </w:pPr>
            <w:r>
              <w:rPr>
                <w:rFonts w:hint="eastAsia"/>
              </w:rPr>
              <w:t>具体性</w:t>
            </w:r>
          </w:p>
          <w:p w14:paraId="6FC6C0D4" w14:textId="18E62797" w:rsidR="003B4C60" w:rsidRPr="006D10A6" w:rsidRDefault="00895C84" w:rsidP="00895C84">
            <w:pPr>
              <w:jc w:val="center"/>
            </w:pPr>
            <w:r>
              <w:rPr>
                <w:rFonts w:hint="eastAsia"/>
              </w:rPr>
              <w:t>実現性</w:t>
            </w:r>
          </w:p>
        </w:tc>
        <w:tc>
          <w:tcPr>
            <w:tcW w:w="4394" w:type="dxa"/>
            <w:vAlign w:val="center"/>
            <w:hideMark/>
          </w:tcPr>
          <w:p w14:paraId="36E0679F" w14:textId="7E980D11" w:rsidR="003B4C60" w:rsidRPr="006D10A6" w:rsidRDefault="00354363" w:rsidP="00895C84">
            <w:r>
              <w:rPr>
                <w:rFonts w:hint="eastAsia"/>
              </w:rPr>
              <w:t>提案された計画は良く練られ、具体性・</w:t>
            </w:r>
            <w:r w:rsidR="004B5334">
              <w:rPr>
                <w:rFonts w:hint="eastAsia"/>
              </w:rPr>
              <w:t>実現性</w:t>
            </w:r>
            <w:r w:rsidR="00895C84">
              <w:rPr>
                <w:rFonts w:hint="eastAsia"/>
              </w:rPr>
              <w:t>が</w:t>
            </w:r>
            <w:r>
              <w:rPr>
                <w:rFonts w:hint="eastAsia"/>
              </w:rPr>
              <w:t>あるか。</w:t>
            </w:r>
          </w:p>
        </w:tc>
      </w:tr>
      <w:tr w:rsidR="003B4C60" w:rsidRPr="006D10A6" w14:paraId="1B532DCF" w14:textId="77777777" w:rsidTr="00895C84">
        <w:trPr>
          <w:trHeight w:val="1127"/>
        </w:trPr>
        <w:tc>
          <w:tcPr>
            <w:tcW w:w="2405" w:type="dxa"/>
            <w:vMerge/>
            <w:hideMark/>
          </w:tcPr>
          <w:p w14:paraId="049A1B09" w14:textId="77777777" w:rsidR="003B4C60" w:rsidRPr="006D10A6" w:rsidRDefault="003B4C60" w:rsidP="00EC17F4"/>
        </w:tc>
        <w:tc>
          <w:tcPr>
            <w:tcW w:w="1701" w:type="dxa"/>
            <w:vAlign w:val="center"/>
            <w:hideMark/>
          </w:tcPr>
          <w:p w14:paraId="4C9F2F50" w14:textId="77777777" w:rsidR="00895C84" w:rsidRDefault="00895C84" w:rsidP="00895C84">
            <w:pPr>
              <w:jc w:val="center"/>
            </w:pPr>
            <w:r>
              <w:rPr>
                <w:rFonts w:hint="eastAsia"/>
              </w:rPr>
              <w:t>創意工夫</w:t>
            </w:r>
          </w:p>
          <w:p w14:paraId="270BD59A" w14:textId="01704F4F" w:rsidR="003B4C60" w:rsidRPr="006D10A6" w:rsidRDefault="00895C84" w:rsidP="00895C84">
            <w:pPr>
              <w:jc w:val="center"/>
            </w:pPr>
            <w:r>
              <w:rPr>
                <w:rFonts w:hint="eastAsia"/>
              </w:rPr>
              <w:t>独自性</w:t>
            </w:r>
          </w:p>
        </w:tc>
        <w:tc>
          <w:tcPr>
            <w:tcW w:w="4394" w:type="dxa"/>
            <w:vAlign w:val="center"/>
            <w:hideMark/>
          </w:tcPr>
          <w:p w14:paraId="0C0E4AAB" w14:textId="49BE78FF" w:rsidR="003B4C60" w:rsidRPr="006D10A6" w:rsidRDefault="003B4C60" w:rsidP="00895C84">
            <w:r w:rsidRPr="006D10A6">
              <w:rPr>
                <w:rFonts w:hint="eastAsia"/>
              </w:rPr>
              <w:t>これまでの支援実績を活用し、創意工夫のうえ、</w:t>
            </w:r>
            <w:r w:rsidR="00895C84">
              <w:rPr>
                <w:rFonts w:hint="eastAsia"/>
              </w:rPr>
              <w:t>独自性・新規性のある</w:t>
            </w:r>
            <w:r w:rsidR="004B5334">
              <w:rPr>
                <w:rFonts w:hint="eastAsia"/>
              </w:rPr>
              <w:t>人材育成プログラムと</w:t>
            </w:r>
            <w:r w:rsidR="00D862E0">
              <w:rPr>
                <w:rFonts w:hint="eastAsia"/>
              </w:rPr>
              <w:t>なりそうか。</w:t>
            </w:r>
          </w:p>
        </w:tc>
      </w:tr>
      <w:tr w:rsidR="00895C84" w:rsidRPr="004B5334" w14:paraId="101C213C" w14:textId="77777777" w:rsidTr="00D862E0">
        <w:trPr>
          <w:trHeight w:val="1150"/>
        </w:trPr>
        <w:tc>
          <w:tcPr>
            <w:tcW w:w="2405" w:type="dxa"/>
            <w:vMerge/>
            <w:hideMark/>
          </w:tcPr>
          <w:p w14:paraId="61110DB4" w14:textId="77777777" w:rsidR="00895C84" w:rsidRPr="006D10A6" w:rsidRDefault="00895C84" w:rsidP="00EC17F4"/>
        </w:tc>
        <w:tc>
          <w:tcPr>
            <w:tcW w:w="1701" w:type="dxa"/>
            <w:noWrap/>
            <w:vAlign w:val="center"/>
            <w:hideMark/>
          </w:tcPr>
          <w:p w14:paraId="3546C971" w14:textId="6FDA27CA" w:rsidR="00895C84" w:rsidRDefault="00895C84" w:rsidP="00354363">
            <w:pPr>
              <w:jc w:val="center"/>
            </w:pPr>
            <w:r>
              <w:rPr>
                <w:rFonts w:hint="eastAsia"/>
              </w:rPr>
              <w:t>展開性</w:t>
            </w:r>
          </w:p>
          <w:p w14:paraId="6647925F" w14:textId="77AAD5D4" w:rsidR="00895C84" w:rsidRPr="006D10A6" w:rsidRDefault="00895C84" w:rsidP="00354363">
            <w:pPr>
              <w:jc w:val="center"/>
            </w:pPr>
            <w:r>
              <w:rPr>
                <w:rFonts w:hint="eastAsia"/>
              </w:rPr>
              <w:t>波及効果</w:t>
            </w:r>
          </w:p>
        </w:tc>
        <w:tc>
          <w:tcPr>
            <w:tcW w:w="4394" w:type="dxa"/>
            <w:vAlign w:val="center"/>
            <w:hideMark/>
          </w:tcPr>
          <w:p w14:paraId="62C73A80" w14:textId="08A37435" w:rsidR="00895C84" w:rsidRPr="006D10A6" w:rsidRDefault="00895C84" w:rsidP="00895C84">
            <w:r>
              <w:rPr>
                <w:rFonts w:hint="eastAsia"/>
              </w:rPr>
              <w:t>本業務で作成した人材育成プログラムは</w:t>
            </w:r>
            <w:r w:rsidR="00D862E0">
              <w:rPr>
                <w:rFonts w:hint="eastAsia"/>
              </w:rPr>
              <w:t>、より多くの中小企業に採用され、十分な</w:t>
            </w:r>
            <w:r>
              <w:rPr>
                <w:rFonts w:hint="eastAsia"/>
              </w:rPr>
              <w:t>効果</w:t>
            </w:r>
            <w:r w:rsidR="00D862E0">
              <w:rPr>
                <w:rFonts w:hint="eastAsia"/>
              </w:rPr>
              <w:t>が</w:t>
            </w:r>
            <w:r>
              <w:rPr>
                <w:rFonts w:hint="eastAsia"/>
              </w:rPr>
              <w:t>見込めるか</w:t>
            </w:r>
            <w:r w:rsidR="00D862E0">
              <w:rPr>
                <w:rFonts w:hint="eastAsia"/>
              </w:rPr>
              <w:t>。</w:t>
            </w:r>
          </w:p>
        </w:tc>
      </w:tr>
      <w:tr w:rsidR="003B4C60" w:rsidRPr="006D10A6" w14:paraId="38953269" w14:textId="77777777" w:rsidTr="00D862E0">
        <w:trPr>
          <w:trHeight w:val="1124"/>
        </w:trPr>
        <w:tc>
          <w:tcPr>
            <w:tcW w:w="2405" w:type="dxa"/>
            <w:noWrap/>
            <w:vAlign w:val="center"/>
            <w:hideMark/>
          </w:tcPr>
          <w:p w14:paraId="6D9A46F0" w14:textId="34B050EA" w:rsidR="003B4C60" w:rsidRPr="006D10A6" w:rsidRDefault="003B4C60" w:rsidP="00EC17F4">
            <w:r w:rsidRPr="006D10A6">
              <w:rPr>
                <w:rFonts w:hint="eastAsia"/>
              </w:rPr>
              <w:t>３</w:t>
            </w:r>
            <w:r w:rsidR="00B61633">
              <w:rPr>
                <w:rFonts w:hint="eastAsia"/>
              </w:rPr>
              <w:t xml:space="preserve"> </w:t>
            </w:r>
            <w:r w:rsidRPr="006D10A6">
              <w:rPr>
                <w:rFonts w:hint="eastAsia"/>
              </w:rPr>
              <w:t>経費の妥当性</w:t>
            </w:r>
          </w:p>
        </w:tc>
        <w:tc>
          <w:tcPr>
            <w:tcW w:w="1701" w:type="dxa"/>
            <w:noWrap/>
            <w:vAlign w:val="center"/>
            <w:hideMark/>
          </w:tcPr>
          <w:p w14:paraId="52A058F3" w14:textId="77777777" w:rsidR="003B4C60" w:rsidRPr="006D10A6" w:rsidRDefault="003B4C60" w:rsidP="00B61633">
            <w:pPr>
              <w:jc w:val="center"/>
            </w:pPr>
            <w:r w:rsidRPr="006D10A6">
              <w:rPr>
                <w:rFonts w:hint="eastAsia"/>
              </w:rPr>
              <w:t>見積金額</w:t>
            </w:r>
          </w:p>
        </w:tc>
        <w:tc>
          <w:tcPr>
            <w:tcW w:w="4394" w:type="dxa"/>
            <w:vAlign w:val="center"/>
            <w:hideMark/>
          </w:tcPr>
          <w:p w14:paraId="6C81548A" w14:textId="77777777" w:rsidR="003B4C60" w:rsidRPr="006D10A6" w:rsidRDefault="003B4C60" w:rsidP="00895C84">
            <w:r w:rsidRPr="006D10A6">
              <w:rPr>
                <w:rFonts w:hint="eastAsia"/>
              </w:rPr>
              <w:t>見積限度額内で、業務内容に見合った適切な見積金額か。</w:t>
            </w:r>
          </w:p>
        </w:tc>
      </w:tr>
    </w:tbl>
    <w:p w14:paraId="4EBBBEC9" w14:textId="77777777" w:rsidR="003B4C60" w:rsidRDefault="003B4C60" w:rsidP="003B4C60"/>
    <w:p w14:paraId="073BBEDF" w14:textId="77777777" w:rsidR="003B4C60" w:rsidRPr="003B4C60" w:rsidRDefault="003B4C60" w:rsidP="00D4084A"/>
    <w:sectPr w:rsidR="003B4C60" w:rsidRPr="003B4C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FFC3C" w14:textId="77777777" w:rsidR="00D87DEC" w:rsidRDefault="00D87DEC" w:rsidP="00E3652E">
      <w:r>
        <w:separator/>
      </w:r>
    </w:p>
  </w:endnote>
  <w:endnote w:type="continuationSeparator" w:id="0">
    <w:p w14:paraId="1A8CF161" w14:textId="77777777" w:rsidR="00D87DEC" w:rsidRDefault="00D87DEC" w:rsidP="00E3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4481E" w14:textId="77777777" w:rsidR="00D87DEC" w:rsidRDefault="00D87DEC" w:rsidP="00E3652E">
      <w:r>
        <w:separator/>
      </w:r>
    </w:p>
  </w:footnote>
  <w:footnote w:type="continuationSeparator" w:id="0">
    <w:p w14:paraId="1D9CE89E" w14:textId="77777777" w:rsidR="00D87DEC" w:rsidRDefault="00D87DEC" w:rsidP="00E3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861AA"/>
    <w:multiLevelType w:val="hybridMultilevel"/>
    <w:tmpl w:val="79E0E7A0"/>
    <w:lvl w:ilvl="0" w:tplc="4EF69862">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DBC2EB8"/>
    <w:multiLevelType w:val="hybridMultilevel"/>
    <w:tmpl w:val="54C69F4A"/>
    <w:lvl w:ilvl="0" w:tplc="C64021E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4A"/>
    <w:rsid w:val="000658A5"/>
    <w:rsid w:val="000A6071"/>
    <w:rsid w:val="000C7835"/>
    <w:rsid w:val="001567AA"/>
    <w:rsid w:val="001D2A0E"/>
    <w:rsid w:val="001E5684"/>
    <w:rsid w:val="001E7F12"/>
    <w:rsid w:val="00203210"/>
    <w:rsid w:val="002257D9"/>
    <w:rsid w:val="002322F5"/>
    <w:rsid w:val="00250BF1"/>
    <w:rsid w:val="00354363"/>
    <w:rsid w:val="003B4C60"/>
    <w:rsid w:val="004454A1"/>
    <w:rsid w:val="0046274C"/>
    <w:rsid w:val="004B5334"/>
    <w:rsid w:val="005239BD"/>
    <w:rsid w:val="005438B7"/>
    <w:rsid w:val="006D10A6"/>
    <w:rsid w:val="0070264E"/>
    <w:rsid w:val="00783D06"/>
    <w:rsid w:val="008066CD"/>
    <w:rsid w:val="00813592"/>
    <w:rsid w:val="00832A1F"/>
    <w:rsid w:val="00844861"/>
    <w:rsid w:val="00895C84"/>
    <w:rsid w:val="008B360F"/>
    <w:rsid w:val="008E7954"/>
    <w:rsid w:val="009C54E2"/>
    <w:rsid w:val="009F16AA"/>
    <w:rsid w:val="00AB04A5"/>
    <w:rsid w:val="00B61633"/>
    <w:rsid w:val="00B7334C"/>
    <w:rsid w:val="00BC3E25"/>
    <w:rsid w:val="00BD719A"/>
    <w:rsid w:val="00BF1293"/>
    <w:rsid w:val="00C30D02"/>
    <w:rsid w:val="00C65779"/>
    <w:rsid w:val="00D4084A"/>
    <w:rsid w:val="00D862E0"/>
    <w:rsid w:val="00D87DEC"/>
    <w:rsid w:val="00DA0F61"/>
    <w:rsid w:val="00DC0D14"/>
    <w:rsid w:val="00DD7202"/>
    <w:rsid w:val="00E3652E"/>
    <w:rsid w:val="00EC17F4"/>
    <w:rsid w:val="00EC7C34"/>
    <w:rsid w:val="00F57E3B"/>
    <w:rsid w:val="00F74B8F"/>
    <w:rsid w:val="00F8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A0A644"/>
  <w15:chartTrackingRefBased/>
  <w15:docId w15:val="{6CD2D44B-720D-403B-A639-3179B2A2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4861"/>
    <w:rPr>
      <w:color w:val="0563C1" w:themeColor="hyperlink"/>
      <w:u w:val="single"/>
    </w:rPr>
  </w:style>
  <w:style w:type="character" w:customStyle="1" w:styleId="1">
    <w:name w:val="未解決のメンション1"/>
    <w:basedOn w:val="a0"/>
    <w:uiPriority w:val="99"/>
    <w:semiHidden/>
    <w:unhideWhenUsed/>
    <w:rsid w:val="00844861"/>
    <w:rPr>
      <w:color w:val="605E5C"/>
      <w:shd w:val="clear" w:color="auto" w:fill="E1DFDD"/>
    </w:rPr>
  </w:style>
  <w:style w:type="table" w:styleId="a4">
    <w:name w:val="Table Grid"/>
    <w:basedOn w:val="a1"/>
    <w:uiPriority w:val="39"/>
    <w:rsid w:val="006D1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652E"/>
    <w:pPr>
      <w:tabs>
        <w:tab w:val="center" w:pos="4252"/>
        <w:tab w:val="right" w:pos="8504"/>
      </w:tabs>
      <w:snapToGrid w:val="0"/>
    </w:pPr>
  </w:style>
  <w:style w:type="character" w:customStyle="1" w:styleId="a6">
    <w:name w:val="ヘッダー (文字)"/>
    <w:basedOn w:val="a0"/>
    <w:link w:val="a5"/>
    <w:uiPriority w:val="99"/>
    <w:rsid w:val="00E3652E"/>
  </w:style>
  <w:style w:type="paragraph" w:styleId="a7">
    <w:name w:val="footer"/>
    <w:basedOn w:val="a"/>
    <w:link w:val="a8"/>
    <w:uiPriority w:val="99"/>
    <w:unhideWhenUsed/>
    <w:rsid w:val="00E3652E"/>
    <w:pPr>
      <w:tabs>
        <w:tab w:val="center" w:pos="4252"/>
        <w:tab w:val="right" w:pos="8504"/>
      </w:tabs>
      <w:snapToGrid w:val="0"/>
    </w:pPr>
  </w:style>
  <w:style w:type="character" w:customStyle="1" w:styleId="a8">
    <w:name w:val="フッター (文字)"/>
    <w:basedOn w:val="a0"/>
    <w:link w:val="a7"/>
    <w:uiPriority w:val="99"/>
    <w:rsid w:val="00E3652E"/>
  </w:style>
  <w:style w:type="paragraph" w:styleId="a9">
    <w:name w:val="Balloon Text"/>
    <w:basedOn w:val="a"/>
    <w:link w:val="aa"/>
    <w:uiPriority w:val="99"/>
    <w:semiHidden/>
    <w:unhideWhenUsed/>
    <w:rsid w:val="00250B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B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643</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圭太</dc:creator>
  <cp:lastModifiedBy>五十嵐　圭太</cp:lastModifiedBy>
  <cp:revision>2</cp:revision>
  <cp:lastPrinted>2021-10-11T05:01:00Z</cp:lastPrinted>
  <dcterms:created xsi:type="dcterms:W3CDTF">2021-10-11T09:03:00Z</dcterms:created>
  <dcterms:modified xsi:type="dcterms:W3CDTF">2021-10-11T09:03:00Z</dcterms:modified>
</cp:coreProperties>
</file>